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56" w:rsidRDefault="00011656" w:rsidP="00AD7821">
      <w:pPr>
        <w:jc w:val="center"/>
        <w:rPr>
          <w:b/>
          <w:sz w:val="28"/>
          <w:szCs w:val="28"/>
        </w:rPr>
      </w:pPr>
      <w:bookmarkStart w:id="0" w:name="_GoBack"/>
      <w:bookmarkEnd w:id="0"/>
    </w:p>
    <w:p w:rsidR="001F44A4" w:rsidRPr="001F44A4" w:rsidRDefault="003C4FCB" w:rsidP="00AD7821">
      <w:pPr>
        <w:jc w:val="center"/>
        <w:rPr>
          <w:b/>
          <w:sz w:val="28"/>
          <w:szCs w:val="28"/>
        </w:rPr>
      </w:pPr>
      <w:r>
        <w:rPr>
          <w:b/>
          <w:sz w:val="28"/>
          <w:szCs w:val="28"/>
        </w:rPr>
        <w:t>PHIẾU KHẢO SÁT</w:t>
      </w:r>
    </w:p>
    <w:p w:rsidR="001F44A4" w:rsidRPr="001F44A4" w:rsidRDefault="001F44A4" w:rsidP="000E6973">
      <w:pPr>
        <w:jc w:val="center"/>
        <w:rPr>
          <w:b/>
          <w:sz w:val="28"/>
          <w:szCs w:val="28"/>
        </w:rPr>
      </w:pPr>
      <w:r w:rsidRPr="001F44A4">
        <w:rPr>
          <w:b/>
          <w:sz w:val="28"/>
          <w:szCs w:val="28"/>
        </w:rPr>
        <w:t xml:space="preserve">Đánh giá mức ứng dụng </w:t>
      </w:r>
      <w:r w:rsidR="000E6973" w:rsidRPr="001F44A4">
        <w:rPr>
          <w:b/>
          <w:sz w:val="28"/>
          <w:szCs w:val="28"/>
        </w:rPr>
        <w:t xml:space="preserve">công nghệ thông tin </w:t>
      </w:r>
    </w:p>
    <w:p w:rsidR="005C67B8" w:rsidRPr="001F44A4" w:rsidRDefault="000E6973" w:rsidP="00045932">
      <w:pPr>
        <w:jc w:val="center"/>
        <w:rPr>
          <w:b/>
          <w:sz w:val="28"/>
          <w:szCs w:val="28"/>
        </w:rPr>
      </w:pPr>
      <w:r w:rsidRPr="001F44A4">
        <w:rPr>
          <w:b/>
          <w:sz w:val="28"/>
          <w:szCs w:val="28"/>
        </w:rPr>
        <w:t>tại các cơ sở khám bệnh, chữa bệnh</w:t>
      </w:r>
      <w:r w:rsidR="003C4FCB">
        <w:rPr>
          <w:b/>
          <w:sz w:val="28"/>
          <w:szCs w:val="28"/>
        </w:rPr>
        <w:t xml:space="preserve"> và hồ sơ bệnh án điện tử</w:t>
      </w:r>
    </w:p>
    <w:p w:rsidR="00E759AD" w:rsidRPr="00186071" w:rsidRDefault="001E3818" w:rsidP="00A67CAD">
      <w:pPr>
        <w:pStyle w:val="Heading3"/>
        <w:spacing w:before="360" w:line="360" w:lineRule="exact"/>
        <w:rPr>
          <w:sz w:val="28"/>
        </w:rPr>
      </w:pPr>
      <w:r>
        <w:rPr>
          <w:bCs w:val="0"/>
          <w:noProof/>
          <w:sz w:val="28"/>
          <w:szCs w:val="28"/>
        </w:rPr>
        <mc:AlternateContent>
          <mc:Choice Requires="wps">
            <w:drawing>
              <wp:anchor distT="0" distB="0" distL="114300" distR="114300" simplePos="0" relativeHeight="251657728" behindDoc="0" locked="0" layoutInCell="1" allowOverlap="1">
                <wp:simplePos x="0" y="0"/>
                <wp:positionH relativeFrom="column">
                  <wp:posOffset>1885315</wp:posOffset>
                </wp:positionH>
                <wp:positionV relativeFrom="paragraph">
                  <wp:posOffset>26670</wp:posOffset>
                </wp:positionV>
                <wp:extent cx="1914525" cy="0"/>
                <wp:effectExtent l="12700" t="12065" r="6350"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ED9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5pt,2.1pt" to="29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VlDw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"/>
            </w:pict>
          </mc:Fallback>
        </mc:AlternateContent>
      </w:r>
      <w:r w:rsidR="00186071">
        <w:rPr>
          <w:sz w:val="28"/>
        </w:rPr>
        <w:t xml:space="preserve">I. </w:t>
      </w:r>
      <w:r w:rsidR="007003A3" w:rsidRPr="001F44A4">
        <w:rPr>
          <w:sz w:val="28"/>
          <w:szCs w:val="28"/>
        </w:rPr>
        <w:t xml:space="preserve"> </w:t>
      </w:r>
      <w:r w:rsidR="00011656">
        <w:rPr>
          <w:sz w:val="28"/>
          <w:szCs w:val="28"/>
        </w:rPr>
        <w:t>THÔNG TIN CHUNG</w:t>
      </w:r>
      <w:r w:rsidR="00EE318F" w:rsidRPr="001F44A4">
        <w:rPr>
          <w:sz w:val="28"/>
          <w:szCs w:val="28"/>
        </w:rPr>
        <w:t>:</w:t>
      </w:r>
    </w:p>
    <w:p w:rsidR="00B16BC5" w:rsidRPr="001F44A4" w:rsidRDefault="00B16BC5" w:rsidP="001F44A4">
      <w:pPr>
        <w:tabs>
          <w:tab w:val="right" w:leader="dot" w:pos="8931"/>
        </w:tabs>
        <w:spacing w:before="120" w:after="120" w:line="360" w:lineRule="exact"/>
        <w:ind w:firstLine="709"/>
        <w:jc w:val="both"/>
        <w:rPr>
          <w:sz w:val="28"/>
          <w:szCs w:val="28"/>
        </w:rPr>
      </w:pPr>
      <w:r w:rsidRPr="001F44A4">
        <w:rPr>
          <w:sz w:val="28"/>
          <w:szCs w:val="28"/>
        </w:rPr>
        <w:t xml:space="preserve">1. </w:t>
      </w:r>
      <w:r w:rsidR="00E759AD" w:rsidRPr="001F44A4">
        <w:rPr>
          <w:sz w:val="28"/>
          <w:szCs w:val="28"/>
        </w:rPr>
        <w:t>Tên bệnh viện</w:t>
      </w:r>
      <w:r w:rsidR="005E4B64" w:rsidRPr="001F44A4">
        <w:rPr>
          <w:sz w:val="28"/>
          <w:szCs w:val="28"/>
        </w:rPr>
        <w:t>/viện</w:t>
      </w:r>
      <w:r w:rsidR="00E759AD" w:rsidRPr="001F44A4">
        <w:rPr>
          <w:sz w:val="28"/>
          <w:szCs w:val="28"/>
        </w:rPr>
        <w:t xml:space="preserve">: </w:t>
      </w:r>
      <w:r w:rsidR="00E05B7F" w:rsidRPr="008607FB">
        <w:rPr>
          <w:b/>
          <w:sz w:val="28"/>
          <w:szCs w:val="28"/>
        </w:rPr>
        <w:t>Trung tâm Y tế Vĩnh Lợi</w:t>
      </w:r>
      <w:r w:rsidR="00E05B7F">
        <w:rPr>
          <w:sz w:val="28"/>
          <w:szCs w:val="28"/>
        </w:rPr>
        <w:t>.</w:t>
      </w:r>
    </w:p>
    <w:p w:rsidR="00B16BC5" w:rsidRDefault="00B16BC5" w:rsidP="001F44A4">
      <w:pPr>
        <w:tabs>
          <w:tab w:val="right" w:leader="dot" w:pos="8931"/>
        </w:tabs>
        <w:spacing w:before="120" w:after="120" w:line="360" w:lineRule="exact"/>
        <w:ind w:firstLine="709"/>
        <w:jc w:val="both"/>
        <w:rPr>
          <w:sz w:val="28"/>
          <w:szCs w:val="28"/>
        </w:rPr>
      </w:pPr>
      <w:r w:rsidRPr="001F44A4">
        <w:rPr>
          <w:sz w:val="28"/>
          <w:szCs w:val="28"/>
        </w:rPr>
        <w:t xml:space="preserve">2. </w:t>
      </w:r>
      <w:r w:rsidR="005E6B3A" w:rsidRPr="001F44A4">
        <w:rPr>
          <w:sz w:val="28"/>
          <w:szCs w:val="28"/>
        </w:rPr>
        <w:t>Địa chỉ:</w:t>
      </w:r>
      <w:r w:rsidR="001E0254" w:rsidRPr="001F44A4">
        <w:rPr>
          <w:sz w:val="28"/>
          <w:szCs w:val="28"/>
        </w:rPr>
        <w:t xml:space="preserve"> </w:t>
      </w:r>
      <w:r w:rsidR="00E05B7F">
        <w:rPr>
          <w:sz w:val="28"/>
          <w:szCs w:val="28"/>
        </w:rPr>
        <w:t>Ấp Xẻo Chích – TT. Châu Hưng – Vĩnh Lợi – Bạc Liêu</w:t>
      </w:r>
    </w:p>
    <w:p w:rsidR="00186071" w:rsidRPr="001F44A4" w:rsidRDefault="00186071" w:rsidP="00186071">
      <w:pPr>
        <w:tabs>
          <w:tab w:val="right" w:leader="dot" w:pos="8931"/>
        </w:tabs>
        <w:spacing w:before="120" w:after="120" w:line="360" w:lineRule="exact"/>
        <w:ind w:firstLine="709"/>
        <w:jc w:val="both"/>
        <w:rPr>
          <w:sz w:val="28"/>
          <w:szCs w:val="28"/>
        </w:rPr>
      </w:pPr>
      <w:r>
        <w:rPr>
          <w:sz w:val="28"/>
          <w:szCs w:val="28"/>
        </w:rPr>
        <w:t xml:space="preserve">3. Website của đơn vị: </w:t>
      </w:r>
      <w:r w:rsidR="00E05B7F">
        <w:rPr>
          <w:sz w:val="28"/>
          <w:szCs w:val="28"/>
        </w:rPr>
        <w:t>ttytvinhloi.gov.vn.</w:t>
      </w:r>
    </w:p>
    <w:p w:rsidR="00186071" w:rsidRPr="001F44A4" w:rsidRDefault="00186071" w:rsidP="00186071">
      <w:pPr>
        <w:tabs>
          <w:tab w:val="right" w:leader="dot" w:pos="8931"/>
        </w:tabs>
        <w:spacing w:before="120" w:after="120" w:line="360" w:lineRule="exact"/>
        <w:ind w:firstLine="709"/>
        <w:jc w:val="both"/>
        <w:rPr>
          <w:sz w:val="28"/>
          <w:szCs w:val="28"/>
        </w:rPr>
      </w:pPr>
      <w:r>
        <w:rPr>
          <w:sz w:val="28"/>
          <w:szCs w:val="28"/>
        </w:rPr>
        <w:t>4. Hạng bệnh viện:</w:t>
      </w:r>
      <w:r w:rsidR="00E05B7F">
        <w:rPr>
          <w:sz w:val="28"/>
          <w:szCs w:val="28"/>
        </w:rPr>
        <w:t xml:space="preserve"> Hạng 3.</w:t>
      </w:r>
    </w:p>
    <w:p w:rsidR="001F44A4" w:rsidRPr="001F44A4" w:rsidRDefault="00186071" w:rsidP="001F44A4">
      <w:pPr>
        <w:spacing w:before="120" w:after="120" w:line="360" w:lineRule="exact"/>
        <w:ind w:firstLine="709"/>
        <w:jc w:val="both"/>
        <w:rPr>
          <w:sz w:val="28"/>
          <w:szCs w:val="28"/>
        </w:rPr>
      </w:pPr>
      <w:r>
        <w:rPr>
          <w:sz w:val="28"/>
          <w:szCs w:val="28"/>
        </w:rPr>
        <w:t>5</w:t>
      </w:r>
      <w:r w:rsidR="00B16BC5" w:rsidRPr="001F44A4">
        <w:rPr>
          <w:sz w:val="28"/>
          <w:szCs w:val="28"/>
        </w:rPr>
        <w:t xml:space="preserve">. </w:t>
      </w:r>
      <w:r w:rsidR="00E759AD" w:rsidRPr="001F44A4">
        <w:rPr>
          <w:sz w:val="28"/>
          <w:szCs w:val="28"/>
        </w:rPr>
        <w:t>Tổng số giường bệnh</w:t>
      </w:r>
      <w:r w:rsidR="001E0254" w:rsidRPr="001F44A4">
        <w:rPr>
          <w:sz w:val="28"/>
          <w:szCs w:val="28"/>
        </w:rPr>
        <w:t xml:space="preserve"> kế hoạch</w:t>
      </w:r>
      <w:r w:rsidR="00E759AD" w:rsidRPr="001F44A4">
        <w:rPr>
          <w:sz w:val="28"/>
          <w:szCs w:val="28"/>
        </w:rPr>
        <w:t xml:space="preserve">: </w:t>
      </w:r>
      <w:r w:rsidR="00E05B7F">
        <w:rPr>
          <w:sz w:val="28"/>
          <w:szCs w:val="28"/>
        </w:rPr>
        <w:t>100 giường</w:t>
      </w:r>
      <w:r w:rsidR="008607FB">
        <w:rPr>
          <w:sz w:val="28"/>
          <w:szCs w:val="28"/>
        </w:rPr>
        <w:t>.</w:t>
      </w:r>
    </w:p>
    <w:p w:rsidR="001E0254" w:rsidRPr="001F44A4" w:rsidRDefault="00186071" w:rsidP="001F44A4">
      <w:pPr>
        <w:spacing w:before="120" w:after="120" w:line="360" w:lineRule="exact"/>
        <w:ind w:firstLine="709"/>
        <w:jc w:val="both"/>
        <w:rPr>
          <w:color w:val="000000"/>
          <w:sz w:val="28"/>
          <w:szCs w:val="28"/>
        </w:rPr>
      </w:pPr>
      <w:r>
        <w:rPr>
          <w:sz w:val="28"/>
          <w:szCs w:val="28"/>
        </w:rPr>
        <w:t>6</w:t>
      </w:r>
      <w:r w:rsidR="001E0254" w:rsidRPr="001F44A4">
        <w:rPr>
          <w:sz w:val="28"/>
          <w:szCs w:val="28"/>
        </w:rPr>
        <w:t xml:space="preserve">. Tổng số giường bệnh thực </w:t>
      </w:r>
      <w:r w:rsidR="007B3F70" w:rsidRPr="001F44A4">
        <w:rPr>
          <w:sz w:val="28"/>
          <w:szCs w:val="28"/>
        </w:rPr>
        <w:t>kê</w:t>
      </w:r>
      <w:r w:rsidR="001E0254" w:rsidRPr="001F44A4">
        <w:rPr>
          <w:sz w:val="28"/>
          <w:szCs w:val="28"/>
        </w:rPr>
        <w:t xml:space="preserve">: </w:t>
      </w:r>
      <w:r w:rsidR="00E05B7F">
        <w:rPr>
          <w:sz w:val="28"/>
          <w:szCs w:val="28"/>
        </w:rPr>
        <w:t>130 giường</w:t>
      </w:r>
      <w:r w:rsidR="008607FB">
        <w:rPr>
          <w:sz w:val="28"/>
          <w:szCs w:val="28"/>
        </w:rPr>
        <w:t>.</w:t>
      </w:r>
    </w:p>
    <w:p w:rsidR="001F44A4" w:rsidRPr="001F44A4" w:rsidRDefault="00186071" w:rsidP="001F44A4">
      <w:pPr>
        <w:spacing w:before="120" w:after="120" w:line="360" w:lineRule="exact"/>
        <w:ind w:firstLine="709"/>
        <w:jc w:val="both"/>
        <w:rPr>
          <w:sz w:val="28"/>
          <w:szCs w:val="28"/>
        </w:rPr>
      </w:pPr>
      <w:r>
        <w:rPr>
          <w:sz w:val="28"/>
          <w:szCs w:val="28"/>
        </w:rPr>
        <w:t>7</w:t>
      </w:r>
      <w:r w:rsidR="005B5F6A" w:rsidRPr="001F44A4">
        <w:rPr>
          <w:sz w:val="28"/>
          <w:szCs w:val="28"/>
        </w:rPr>
        <w:t xml:space="preserve">. Số lượng bệnh nhân ngoại trú trung bình/ngày: </w:t>
      </w:r>
      <w:r w:rsidR="00E05B7F">
        <w:rPr>
          <w:sz w:val="28"/>
          <w:szCs w:val="28"/>
        </w:rPr>
        <w:t>300</w:t>
      </w:r>
      <w:r w:rsidR="008607FB">
        <w:rPr>
          <w:sz w:val="28"/>
          <w:szCs w:val="28"/>
        </w:rPr>
        <w:t>.</w:t>
      </w:r>
    </w:p>
    <w:p w:rsidR="005B5F6A" w:rsidRPr="001F44A4" w:rsidRDefault="00186071" w:rsidP="001F44A4">
      <w:pPr>
        <w:spacing w:before="120" w:after="120" w:line="360" w:lineRule="exact"/>
        <w:ind w:firstLine="709"/>
        <w:jc w:val="both"/>
        <w:rPr>
          <w:color w:val="000000"/>
          <w:sz w:val="28"/>
          <w:szCs w:val="28"/>
        </w:rPr>
      </w:pPr>
      <w:r>
        <w:rPr>
          <w:sz w:val="28"/>
          <w:szCs w:val="28"/>
        </w:rPr>
        <w:t>8</w:t>
      </w:r>
      <w:r w:rsidR="005B5F6A" w:rsidRPr="001F44A4">
        <w:rPr>
          <w:sz w:val="28"/>
          <w:szCs w:val="28"/>
        </w:rPr>
        <w:t>. Số lượng bệnh nhân nội trú trung bình/ngày:</w:t>
      </w:r>
      <w:r w:rsidR="00453C74" w:rsidRPr="001F44A4">
        <w:rPr>
          <w:color w:val="000000"/>
          <w:sz w:val="28"/>
          <w:szCs w:val="28"/>
        </w:rPr>
        <w:t xml:space="preserve"> </w:t>
      </w:r>
      <w:r w:rsidR="00E05B7F">
        <w:rPr>
          <w:color w:val="000000"/>
          <w:sz w:val="28"/>
          <w:szCs w:val="28"/>
        </w:rPr>
        <w:t>80</w:t>
      </w:r>
      <w:r w:rsidR="008607FB">
        <w:rPr>
          <w:color w:val="000000"/>
          <w:sz w:val="28"/>
          <w:szCs w:val="28"/>
        </w:rPr>
        <w:t>.</w:t>
      </w:r>
    </w:p>
    <w:p w:rsidR="00B16BC5" w:rsidRPr="001F44A4" w:rsidRDefault="00186071" w:rsidP="001F44A4">
      <w:pPr>
        <w:spacing w:before="120" w:after="120" w:line="360" w:lineRule="exact"/>
        <w:ind w:firstLine="709"/>
        <w:jc w:val="both"/>
        <w:rPr>
          <w:color w:val="000000"/>
          <w:sz w:val="28"/>
          <w:szCs w:val="28"/>
        </w:rPr>
      </w:pPr>
      <w:r>
        <w:rPr>
          <w:sz w:val="28"/>
          <w:szCs w:val="28"/>
        </w:rPr>
        <w:t>9</w:t>
      </w:r>
      <w:r w:rsidR="00B16BC5" w:rsidRPr="001F44A4">
        <w:rPr>
          <w:sz w:val="28"/>
          <w:szCs w:val="28"/>
        </w:rPr>
        <w:t xml:space="preserve">. </w:t>
      </w:r>
      <w:r w:rsidR="00E759AD" w:rsidRPr="001F44A4">
        <w:rPr>
          <w:sz w:val="28"/>
          <w:szCs w:val="28"/>
        </w:rPr>
        <w:t xml:space="preserve">Tổng số bác sỹ: </w:t>
      </w:r>
      <w:r w:rsidR="008607FB">
        <w:rPr>
          <w:sz w:val="28"/>
          <w:szCs w:val="28"/>
        </w:rPr>
        <w:t>47.</w:t>
      </w:r>
    </w:p>
    <w:p w:rsidR="001E0254" w:rsidRPr="001F44A4" w:rsidRDefault="00186071" w:rsidP="001F44A4">
      <w:pPr>
        <w:spacing w:before="120" w:after="120" w:line="360" w:lineRule="exact"/>
        <w:ind w:firstLine="709"/>
        <w:jc w:val="both"/>
        <w:rPr>
          <w:color w:val="000000"/>
          <w:sz w:val="28"/>
          <w:szCs w:val="28"/>
        </w:rPr>
      </w:pPr>
      <w:r>
        <w:rPr>
          <w:sz w:val="28"/>
          <w:szCs w:val="28"/>
        </w:rPr>
        <w:t>10</w:t>
      </w:r>
      <w:r w:rsidR="001E0254" w:rsidRPr="001F44A4">
        <w:rPr>
          <w:sz w:val="28"/>
          <w:szCs w:val="28"/>
        </w:rPr>
        <w:t xml:space="preserve">. Tổng số </w:t>
      </w:r>
      <w:r w:rsidR="00FD5C81" w:rsidRPr="001F44A4">
        <w:rPr>
          <w:sz w:val="28"/>
          <w:szCs w:val="28"/>
        </w:rPr>
        <w:t>d</w:t>
      </w:r>
      <w:r w:rsidR="001E0254" w:rsidRPr="001F44A4">
        <w:rPr>
          <w:sz w:val="28"/>
          <w:szCs w:val="28"/>
        </w:rPr>
        <w:t xml:space="preserve">ược sỹ: </w:t>
      </w:r>
      <w:r w:rsidR="008607FB">
        <w:rPr>
          <w:sz w:val="28"/>
          <w:szCs w:val="28"/>
        </w:rPr>
        <w:t>45.</w:t>
      </w:r>
    </w:p>
    <w:p w:rsidR="001E0254" w:rsidRPr="001F44A4" w:rsidRDefault="00186071" w:rsidP="001F44A4">
      <w:pPr>
        <w:spacing w:before="120" w:after="120" w:line="360" w:lineRule="exact"/>
        <w:ind w:firstLine="709"/>
        <w:jc w:val="both"/>
        <w:rPr>
          <w:color w:val="000000"/>
          <w:sz w:val="28"/>
          <w:szCs w:val="28"/>
        </w:rPr>
      </w:pPr>
      <w:r>
        <w:rPr>
          <w:sz w:val="28"/>
          <w:szCs w:val="28"/>
        </w:rPr>
        <w:t>11</w:t>
      </w:r>
      <w:r w:rsidR="001E0254" w:rsidRPr="001F44A4">
        <w:rPr>
          <w:sz w:val="28"/>
          <w:szCs w:val="28"/>
        </w:rPr>
        <w:t xml:space="preserve">. Tổng số </w:t>
      </w:r>
      <w:r w:rsidR="001F44A4" w:rsidRPr="001F44A4">
        <w:rPr>
          <w:sz w:val="28"/>
          <w:szCs w:val="28"/>
        </w:rPr>
        <w:t>điều dưỡng</w:t>
      </w:r>
      <w:r w:rsidR="001E0254" w:rsidRPr="001F44A4">
        <w:rPr>
          <w:sz w:val="28"/>
          <w:szCs w:val="28"/>
        </w:rPr>
        <w:t xml:space="preserve">: </w:t>
      </w:r>
      <w:r w:rsidR="008607FB">
        <w:rPr>
          <w:sz w:val="28"/>
          <w:szCs w:val="28"/>
        </w:rPr>
        <w:t>44.</w:t>
      </w:r>
    </w:p>
    <w:p w:rsidR="00B16BC5" w:rsidRPr="001F44A4" w:rsidRDefault="00186071" w:rsidP="001F44A4">
      <w:pPr>
        <w:tabs>
          <w:tab w:val="right" w:leader="dot" w:pos="8931"/>
        </w:tabs>
        <w:spacing w:before="120" w:after="120" w:line="360" w:lineRule="exact"/>
        <w:ind w:firstLine="709"/>
        <w:jc w:val="both"/>
        <w:rPr>
          <w:sz w:val="28"/>
          <w:szCs w:val="28"/>
        </w:rPr>
      </w:pPr>
      <w:r>
        <w:rPr>
          <w:sz w:val="28"/>
          <w:szCs w:val="28"/>
        </w:rPr>
        <w:t>12</w:t>
      </w:r>
      <w:r w:rsidR="00B16BC5" w:rsidRPr="001F44A4">
        <w:rPr>
          <w:sz w:val="28"/>
          <w:szCs w:val="28"/>
        </w:rPr>
        <w:t>.</w:t>
      </w:r>
      <w:r w:rsidR="001E0254" w:rsidRPr="001F44A4">
        <w:rPr>
          <w:sz w:val="28"/>
          <w:szCs w:val="28"/>
        </w:rPr>
        <w:t xml:space="preserve"> </w:t>
      </w:r>
      <w:r w:rsidR="001F44A4" w:rsidRPr="001F44A4">
        <w:rPr>
          <w:sz w:val="28"/>
          <w:szCs w:val="28"/>
        </w:rPr>
        <w:t>Tổng số kỹ thuật viên:</w:t>
      </w:r>
      <w:r w:rsidR="00517495">
        <w:rPr>
          <w:sz w:val="28"/>
          <w:szCs w:val="28"/>
        </w:rPr>
        <w:t xml:space="preserve"> </w:t>
      </w:r>
      <w:r w:rsidR="008607FB">
        <w:rPr>
          <w:sz w:val="28"/>
          <w:szCs w:val="28"/>
        </w:rPr>
        <w:t>9.</w:t>
      </w:r>
    </w:p>
    <w:p w:rsidR="001F44A4" w:rsidRPr="001F44A4" w:rsidRDefault="007B3F70" w:rsidP="001F44A4">
      <w:pPr>
        <w:tabs>
          <w:tab w:val="right" w:leader="dot" w:pos="8931"/>
        </w:tabs>
        <w:spacing w:before="120" w:after="120" w:line="360" w:lineRule="exact"/>
        <w:ind w:firstLine="709"/>
        <w:jc w:val="both"/>
        <w:rPr>
          <w:sz w:val="28"/>
          <w:szCs w:val="28"/>
        </w:rPr>
      </w:pPr>
      <w:r w:rsidRPr="001F44A4">
        <w:rPr>
          <w:sz w:val="28"/>
          <w:szCs w:val="28"/>
        </w:rPr>
        <w:t>1</w:t>
      </w:r>
      <w:r w:rsidR="00186071">
        <w:rPr>
          <w:sz w:val="28"/>
          <w:szCs w:val="28"/>
        </w:rPr>
        <w:t>3</w:t>
      </w:r>
      <w:r w:rsidRPr="001F44A4">
        <w:rPr>
          <w:sz w:val="28"/>
          <w:szCs w:val="28"/>
        </w:rPr>
        <w:t xml:space="preserve">. </w:t>
      </w:r>
      <w:r w:rsidR="001F44A4" w:rsidRPr="001F44A4">
        <w:rPr>
          <w:sz w:val="28"/>
          <w:szCs w:val="28"/>
        </w:rPr>
        <w:t>Tổng số cán bộ CNTT:</w:t>
      </w:r>
      <w:r w:rsidR="00517495">
        <w:rPr>
          <w:sz w:val="28"/>
          <w:szCs w:val="28"/>
        </w:rPr>
        <w:t xml:space="preserve"> </w:t>
      </w:r>
      <w:r w:rsidR="000625D2">
        <w:rPr>
          <w:sz w:val="28"/>
          <w:szCs w:val="28"/>
        </w:rPr>
        <w:t>2</w:t>
      </w:r>
      <w:r w:rsidR="008607FB">
        <w:rPr>
          <w:sz w:val="28"/>
          <w:szCs w:val="28"/>
        </w:rPr>
        <w:t>.</w:t>
      </w:r>
    </w:p>
    <w:p w:rsidR="007B3F70" w:rsidRPr="001F44A4" w:rsidRDefault="00186071" w:rsidP="001F44A4">
      <w:pPr>
        <w:tabs>
          <w:tab w:val="right" w:leader="dot" w:pos="8931"/>
        </w:tabs>
        <w:spacing w:before="120" w:after="120" w:line="360" w:lineRule="exact"/>
        <w:ind w:firstLine="709"/>
        <w:jc w:val="both"/>
        <w:rPr>
          <w:sz w:val="28"/>
          <w:szCs w:val="28"/>
        </w:rPr>
      </w:pPr>
      <w:r>
        <w:rPr>
          <w:sz w:val="28"/>
          <w:szCs w:val="28"/>
        </w:rPr>
        <w:t>14</w:t>
      </w:r>
      <w:r w:rsidR="001F44A4" w:rsidRPr="001F44A4">
        <w:rPr>
          <w:sz w:val="28"/>
          <w:szCs w:val="28"/>
        </w:rPr>
        <w:t>. Tổng số cán bộ/nhân viên khác:</w:t>
      </w:r>
      <w:r w:rsidR="00517495">
        <w:rPr>
          <w:sz w:val="28"/>
          <w:szCs w:val="28"/>
        </w:rPr>
        <w:t xml:space="preserve"> </w:t>
      </w:r>
      <w:r w:rsidR="008607FB">
        <w:rPr>
          <w:sz w:val="28"/>
          <w:szCs w:val="28"/>
        </w:rPr>
        <w:t>105</w:t>
      </w:r>
    </w:p>
    <w:p w:rsidR="00E759AD" w:rsidRPr="001F44A4" w:rsidRDefault="00E759AD" w:rsidP="001F44A4">
      <w:pPr>
        <w:tabs>
          <w:tab w:val="right" w:leader="dot" w:pos="8931"/>
        </w:tabs>
        <w:spacing w:before="240" w:after="240"/>
        <w:jc w:val="both"/>
        <w:rPr>
          <w:rFonts w:eastAsia="SimSun"/>
          <w:b/>
          <w:bCs/>
          <w:sz w:val="28"/>
          <w:szCs w:val="28"/>
          <w:lang w:val="nb-NO"/>
        </w:rPr>
      </w:pPr>
      <w:r w:rsidRPr="001F44A4">
        <w:rPr>
          <w:rFonts w:eastAsia="SimSun"/>
          <w:b/>
          <w:bCs/>
          <w:sz w:val="28"/>
          <w:szCs w:val="28"/>
          <w:lang w:val="nb-NO"/>
        </w:rPr>
        <w:t>I</w:t>
      </w:r>
      <w:r w:rsidRPr="001F44A4">
        <w:rPr>
          <w:rFonts w:eastAsia="SimSun"/>
          <w:b/>
          <w:bCs/>
          <w:sz w:val="28"/>
          <w:szCs w:val="28"/>
          <w:lang w:val="vi-VN"/>
        </w:rPr>
        <w:t>I</w:t>
      </w:r>
      <w:r w:rsidRPr="001F44A4">
        <w:rPr>
          <w:rFonts w:eastAsia="SimSun"/>
          <w:b/>
          <w:bCs/>
          <w:sz w:val="28"/>
          <w:szCs w:val="28"/>
          <w:lang w:val="nb-NO"/>
        </w:rPr>
        <w:t xml:space="preserve">. </w:t>
      </w:r>
      <w:r w:rsidR="00011656">
        <w:rPr>
          <w:rFonts w:eastAsia="SimSun"/>
          <w:b/>
          <w:bCs/>
          <w:sz w:val="28"/>
          <w:szCs w:val="28"/>
          <w:lang w:val="nb-NO"/>
        </w:rPr>
        <w:t>THÔNG TIN LIÊN HỆ</w:t>
      </w:r>
      <w:r w:rsidR="001B3681" w:rsidRPr="001F44A4">
        <w:rPr>
          <w:rFonts w:eastAsia="SimSun"/>
          <w:b/>
          <w:bCs/>
          <w:sz w:val="28"/>
          <w:szCs w:val="28"/>
          <w:lang w:val="nb-NO"/>
        </w:rPr>
        <w:t>:</w:t>
      </w:r>
    </w:p>
    <w:p w:rsidR="001F44A4" w:rsidRPr="001F44A4" w:rsidRDefault="004964B2" w:rsidP="001F44A4">
      <w:pPr>
        <w:spacing w:before="120" w:after="120" w:line="360" w:lineRule="exact"/>
        <w:ind w:firstLine="709"/>
        <w:jc w:val="both"/>
        <w:rPr>
          <w:sz w:val="28"/>
          <w:szCs w:val="28"/>
        </w:rPr>
      </w:pPr>
      <w:r w:rsidRPr="001F44A4">
        <w:rPr>
          <w:sz w:val="28"/>
          <w:szCs w:val="28"/>
        </w:rPr>
        <w:t xml:space="preserve">1. </w:t>
      </w:r>
      <w:r w:rsidR="00E759AD" w:rsidRPr="001F44A4">
        <w:rPr>
          <w:sz w:val="28"/>
          <w:szCs w:val="28"/>
        </w:rPr>
        <w:t>Họ và tên</w:t>
      </w:r>
      <w:r w:rsidRPr="001F44A4">
        <w:rPr>
          <w:sz w:val="28"/>
          <w:szCs w:val="28"/>
        </w:rPr>
        <w:t>:</w:t>
      </w:r>
      <w:r w:rsidR="00E759AD" w:rsidRPr="001F44A4">
        <w:rPr>
          <w:sz w:val="28"/>
          <w:szCs w:val="28"/>
        </w:rPr>
        <w:t xml:space="preserve"> </w:t>
      </w:r>
      <w:r w:rsidR="003A2C3C">
        <w:rPr>
          <w:sz w:val="28"/>
          <w:szCs w:val="28"/>
        </w:rPr>
        <w:t>Chung Hoàng Phú.</w:t>
      </w:r>
    </w:p>
    <w:p w:rsidR="00FC01E2" w:rsidRPr="001F44A4" w:rsidRDefault="004964B2" w:rsidP="001F44A4">
      <w:pPr>
        <w:spacing w:before="120" w:after="120" w:line="360" w:lineRule="exact"/>
        <w:ind w:firstLine="709"/>
        <w:jc w:val="both"/>
        <w:rPr>
          <w:color w:val="000000"/>
          <w:sz w:val="28"/>
          <w:szCs w:val="28"/>
        </w:rPr>
      </w:pPr>
      <w:r w:rsidRPr="001F44A4">
        <w:rPr>
          <w:sz w:val="28"/>
          <w:szCs w:val="28"/>
        </w:rPr>
        <w:t xml:space="preserve">2. </w:t>
      </w:r>
      <w:r w:rsidR="003B59F8" w:rsidRPr="001F44A4">
        <w:rPr>
          <w:sz w:val="28"/>
          <w:szCs w:val="28"/>
        </w:rPr>
        <w:t>Khoa/phòng/bộ phận</w:t>
      </w:r>
      <w:r w:rsidR="006A494E" w:rsidRPr="001F44A4">
        <w:rPr>
          <w:sz w:val="28"/>
          <w:szCs w:val="28"/>
        </w:rPr>
        <w:t>:</w:t>
      </w:r>
      <w:r w:rsidR="003B59F8" w:rsidRPr="001F44A4">
        <w:rPr>
          <w:sz w:val="28"/>
          <w:szCs w:val="28"/>
        </w:rPr>
        <w:t xml:space="preserve"> </w:t>
      </w:r>
      <w:r w:rsidR="003A2C3C">
        <w:rPr>
          <w:sz w:val="28"/>
          <w:szCs w:val="28"/>
        </w:rPr>
        <w:t>Phòng Kế hoạch Nghiệp vụ.</w:t>
      </w:r>
    </w:p>
    <w:p w:rsidR="00FC01E2" w:rsidRPr="001F44A4" w:rsidRDefault="00FC01E2" w:rsidP="001F44A4">
      <w:pPr>
        <w:tabs>
          <w:tab w:val="right" w:leader="dot" w:pos="8931"/>
        </w:tabs>
        <w:spacing w:before="120" w:after="120" w:line="360" w:lineRule="exact"/>
        <w:ind w:firstLine="709"/>
        <w:jc w:val="both"/>
        <w:rPr>
          <w:sz w:val="28"/>
          <w:szCs w:val="28"/>
        </w:rPr>
      </w:pPr>
      <w:r w:rsidRPr="001F44A4">
        <w:rPr>
          <w:sz w:val="28"/>
          <w:szCs w:val="28"/>
        </w:rPr>
        <w:t xml:space="preserve">3. </w:t>
      </w:r>
      <w:r w:rsidR="00E759AD" w:rsidRPr="001F44A4">
        <w:rPr>
          <w:sz w:val="28"/>
          <w:szCs w:val="28"/>
        </w:rPr>
        <w:t xml:space="preserve">Chức vụ: </w:t>
      </w:r>
      <w:r w:rsidR="003A2C3C">
        <w:rPr>
          <w:sz w:val="28"/>
          <w:szCs w:val="28"/>
        </w:rPr>
        <w:t>Nhân viên</w:t>
      </w:r>
      <w:r w:rsidR="008607FB">
        <w:rPr>
          <w:sz w:val="28"/>
          <w:szCs w:val="28"/>
        </w:rPr>
        <w:t>.</w:t>
      </w:r>
    </w:p>
    <w:p w:rsidR="00FC01E2" w:rsidRPr="001F44A4" w:rsidRDefault="00FC01E2" w:rsidP="001F44A4">
      <w:pPr>
        <w:spacing w:before="120" w:after="120" w:line="360" w:lineRule="exact"/>
        <w:ind w:firstLine="709"/>
        <w:jc w:val="both"/>
        <w:rPr>
          <w:color w:val="000000"/>
          <w:sz w:val="28"/>
          <w:szCs w:val="28"/>
        </w:rPr>
      </w:pPr>
      <w:r w:rsidRPr="001F44A4">
        <w:rPr>
          <w:sz w:val="28"/>
          <w:szCs w:val="28"/>
        </w:rPr>
        <w:t xml:space="preserve">4. </w:t>
      </w:r>
      <w:r w:rsidR="00E759AD" w:rsidRPr="001F44A4">
        <w:rPr>
          <w:sz w:val="28"/>
          <w:szCs w:val="28"/>
        </w:rPr>
        <w:t xml:space="preserve">Điện thoại liên lạc (cố định và di động): </w:t>
      </w:r>
      <w:r w:rsidR="003A2C3C">
        <w:rPr>
          <w:sz w:val="28"/>
          <w:szCs w:val="28"/>
        </w:rPr>
        <w:t>0944663400.</w:t>
      </w:r>
    </w:p>
    <w:p w:rsidR="005C67B8" w:rsidRPr="001F44A4" w:rsidRDefault="00FC01E2" w:rsidP="001F44A4">
      <w:pPr>
        <w:spacing w:before="120" w:after="120" w:line="360" w:lineRule="exact"/>
        <w:ind w:firstLine="709"/>
        <w:jc w:val="both"/>
        <w:rPr>
          <w:color w:val="000000"/>
          <w:sz w:val="28"/>
          <w:szCs w:val="28"/>
        </w:rPr>
      </w:pPr>
      <w:r w:rsidRPr="001F44A4">
        <w:rPr>
          <w:sz w:val="28"/>
          <w:szCs w:val="28"/>
        </w:rPr>
        <w:t xml:space="preserve">5. </w:t>
      </w:r>
      <w:r w:rsidR="00E759AD" w:rsidRPr="001F44A4">
        <w:rPr>
          <w:sz w:val="28"/>
          <w:szCs w:val="28"/>
        </w:rPr>
        <w:t xml:space="preserve">E-mail: </w:t>
      </w:r>
      <w:r w:rsidR="003A2C3C">
        <w:rPr>
          <w:sz w:val="28"/>
          <w:szCs w:val="28"/>
        </w:rPr>
        <w:t>chunghoangphu@gmail.com</w:t>
      </w:r>
    </w:p>
    <w:p w:rsidR="009E319C" w:rsidRPr="009E319C" w:rsidRDefault="0017485E" w:rsidP="009E319C">
      <w:pPr>
        <w:spacing w:before="360" w:after="360" w:line="360" w:lineRule="exact"/>
        <w:jc w:val="both"/>
        <w:rPr>
          <w:b/>
          <w:sz w:val="28"/>
          <w:szCs w:val="28"/>
          <w:lang w:val="nb-NO"/>
        </w:rPr>
      </w:pPr>
      <w:r w:rsidRPr="001F44A4">
        <w:rPr>
          <w:b/>
          <w:sz w:val="28"/>
          <w:szCs w:val="28"/>
          <w:lang w:val="nb-NO"/>
        </w:rPr>
        <w:br w:type="page"/>
      </w:r>
      <w:r w:rsidR="00186071">
        <w:rPr>
          <w:b/>
          <w:sz w:val="28"/>
          <w:szCs w:val="28"/>
          <w:lang w:val="nb-NO"/>
        </w:rPr>
        <w:lastRenderedPageBreak/>
        <w:t>III. ĐÁNH GIÁ MỨC ỨNG DỤNG CÔNG NGHỆ THÔNG TIN (Theo Thông tư số 54/2017/TT-BYT)</w:t>
      </w:r>
      <w:r w:rsidR="009E319C">
        <w:rPr>
          <w:b/>
          <w:sz w:val="28"/>
          <w:szCs w:val="28"/>
          <w:lang w:val="nb-NO"/>
        </w:rPr>
        <w:t xml:space="preserve"> </w:t>
      </w:r>
      <w:r w:rsidR="009E319C">
        <w:rPr>
          <w:rFonts w:eastAsia="SimSun"/>
          <w:b/>
          <w:bCs/>
          <w:i/>
          <w:sz w:val="28"/>
          <w:szCs w:val="28"/>
        </w:rPr>
        <w:t>(</w:t>
      </w:r>
      <w:r w:rsidR="009E319C" w:rsidRPr="009E319C">
        <w:rPr>
          <w:rFonts w:eastAsia="SimSun"/>
          <w:b/>
          <w:bCs/>
          <w:i/>
          <w:sz w:val="28"/>
          <w:szCs w:val="28"/>
        </w:rPr>
        <w:t>Đơn vị đánh dấ</w:t>
      </w:r>
      <w:r w:rsidR="009E319C">
        <w:rPr>
          <w:rFonts w:eastAsia="SimSun"/>
          <w:b/>
          <w:bCs/>
          <w:i/>
          <w:sz w:val="28"/>
          <w:szCs w:val="28"/>
        </w:rPr>
        <w:t>u (X</w:t>
      </w:r>
      <w:r w:rsidR="009E319C" w:rsidRPr="009E319C">
        <w:rPr>
          <w:rFonts w:eastAsia="SimSun"/>
          <w:b/>
          <w:bCs/>
          <w:i/>
          <w:sz w:val="28"/>
          <w:szCs w:val="28"/>
        </w:rPr>
        <w:t>) vào ô “Đạt” hoặc “Không đạt” ứng với mỗi tiêu chí của từng Mức</w:t>
      </w:r>
      <w:r w:rsidR="009E319C">
        <w:rPr>
          <w:rFonts w:eastAsia="SimSun"/>
          <w:bCs/>
          <w:sz w:val="28"/>
          <w:szCs w:val="28"/>
        </w:rPr>
        <w:t>)</w:t>
      </w:r>
    </w:p>
    <w:p w:rsidR="00D4332D" w:rsidRPr="001F44A4" w:rsidRDefault="00186071" w:rsidP="00045932">
      <w:pPr>
        <w:spacing w:before="360" w:after="360" w:line="360" w:lineRule="exact"/>
        <w:jc w:val="both"/>
        <w:rPr>
          <w:b/>
          <w:sz w:val="28"/>
          <w:szCs w:val="28"/>
          <w:lang w:val="nb-NO"/>
        </w:rPr>
      </w:pPr>
      <w:r>
        <w:rPr>
          <w:b/>
          <w:sz w:val="28"/>
          <w:szCs w:val="28"/>
          <w:lang w:val="nb-NO"/>
        </w:rPr>
        <w:t>1</w:t>
      </w:r>
      <w:r w:rsidR="00D4332D" w:rsidRPr="001F44A4">
        <w:rPr>
          <w:b/>
          <w:sz w:val="28"/>
          <w:szCs w:val="28"/>
          <w:lang w:val="nb-NO"/>
        </w:rPr>
        <w:t xml:space="preserve">. </w:t>
      </w:r>
      <w:r w:rsidR="00B3431C" w:rsidRPr="001F44A4">
        <w:rPr>
          <w:b/>
          <w:sz w:val="28"/>
          <w:szCs w:val="28"/>
          <w:lang w:val="nb-NO"/>
        </w:rPr>
        <w:t>H</w:t>
      </w:r>
      <w:r w:rsidR="00514F25" w:rsidRPr="001F44A4">
        <w:rPr>
          <w:b/>
          <w:sz w:val="28"/>
          <w:szCs w:val="28"/>
          <w:lang w:val="nb-NO"/>
        </w:rPr>
        <w:t>ạ tầng c</w:t>
      </w:r>
      <w:r w:rsidR="001263C6" w:rsidRPr="001F44A4">
        <w:rPr>
          <w:b/>
          <w:sz w:val="28"/>
          <w:szCs w:val="28"/>
          <w:lang w:val="nb-NO"/>
        </w:rPr>
        <w:t>ông nghệ thông tin (CNTT)</w:t>
      </w:r>
    </w:p>
    <w:tbl>
      <w:tblPr>
        <w:tblW w:w="9135" w:type="dxa"/>
        <w:jc w:val="center"/>
        <w:tblLook w:val="04A0" w:firstRow="1" w:lastRow="0" w:firstColumn="1" w:lastColumn="0" w:noHBand="0" w:noVBand="1"/>
      </w:tblPr>
      <w:tblGrid>
        <w:gridCol w:w="766"/>
        <w:gridCol w:w="5362"/>
        <w:gridCol w:w="1092"/>
        <w:gridCol w:w="889"/>
        <w:gridCol w:w="1026"/>
      </w:tblGrid>
      <w:tr w:rsidR="001F44A4" w:rsidRPr="001F44A4" w:rsidTr="00816117">
        <w:trPr>
          <w:trHeight w:val="315"/>
          <w:jc w:val="center"/>
        </w:trPr>
        <w:tc>
          <w:tcPr>
            <w:tcW w:w="766" w:type="dxa"/>
            <w:tcBorders>
              <w:top w:val="single" w:sz="8" w:space="0" w:color="auto"/>
              <w:left w:val="single" w:sz="8" w:space="0" w:color="auto"/>
              <w:bottom w:val="single" w:sz="8" w:space="0" w:color="auto"/>
              <w:right w:val="nil"/>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Số TT</w:t>
            </w:r>
          </w:p>
        </w:tc>
        <w:tc>
          <w:tcPr>
            <w:tcW w:w="53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44A4" w:rsidRPr="001F44A4" w:rsidRDefault="001F44A4" w:rsidP="00045932">
            <w:pPr>
              <w:spacing w:line="360" w:lineRule="exact"/>
              <w:jc w:val="center"/>
              <w:rPr>
                <w:b/>
                <w:bCs/>
                <w:color w:val="000000"/>
                <w:sz w:val="28"/>
                <w:szCs w:val="28"/>
              </w:rPr>
            </w:pPr>
            <w:r w:rsidRPr="001F44A4">
              <w:rPr>
                <w:b/>
                <w:bCs/>
                <w:color w:val="000000"/>
                <w:sz w:val="28"/>
                <w:szCs w:val="28"/>
              </w:rPr>
              <w:t>Tiêu chí</w:t>
            </w:r>
          </w:p>
        </w:tc>
        <w:tc>
          <w:tcPr>
            <w:tcW w:w="1092" w:type="dxa"/>
            <w:tcBorders>
              <w:top w:val="single" w:sz="8" w:space="0" w:color="auto"/>
              <w:left w:val="nil"/>
              <w:bottom w:val="single" w:sz="8" w:space="0" w:color="auto"/>
              <w:right w:val="nil"/>
            </w:tcBorders>
            <w:shd w:val="clear" w:color="auto" w:fill="auto"/>
            <w:noWrap/>
            <w:vAlign w:val="bottom"/>
            <w:hideMark/>
          </w:tcPr>
          <w:p w:rsidR="001F44A4" w:rsidRPr="001F44A4" w:rsidRDefault="001F44A4">
            <w:pPr>
              <w:jc w:val="center"/>
              <w:rPr>
                <w:b/>
                <w:bCs/>
                <w:color w:val="000000"/>
                <w:sz w:val="28"/>
                <w:szCs w:val="28"/>
              </w:rPr>
            </w:pPr>
            <w:r w:rsidRPr="001F44A4">
              <w:rPr>
                <w:b/>
                <w:bCs/>
                <w:color w:val="000000"/>
                <w:sz w:val="28"/>
                <w:szCs w:val="28"/>
              </w:rPr>
              <w:t>Mức</w:t>
            </w:r>
          </w:p>
        </w:tc>
        <w:tc>
          <w:tcPr>
            <w:tcW w:w="88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F44A4" w:rsidRPr="001F44A4" w:rsidRDefault="001F44A4" w:rsidP="00816117">
            <w:pPr>
              <w:jc w:val="center"/>
              <w:rPr>
                <w:b/>
                <w:bCs/>
                <w:color w:val="000000"/>
                <w:sz w:val="28"/>
                <w:szCs w:val="28"/>
              </w:rPr>
            </w:pPr>
            <w:r w:rsidRPr="001F44A4">
              <w:rPr>
                <w:b/>
                <w:bCs/>
                <w:color w:val="000000"/>
                <w:sz w:val="28"/>
                <w:szCs w:val="28"/>
              </w:rPr>
              <w:t>Đạt</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1F44A4" w:rsidRPr="001F44A4" w:rsidRDefault="001F44A4" w:rsidP="00816117">
            <w:pPr>
              <w:jc w:val="center"/>
              <w:rPr>
                <w:b/>
                <w:bCs/>
                <w:color w:val="000000"/>
                <w:sz w:val="28"/>
                <w:szCs w:val="28"/>
              </w:rPr>
            </w:pPr>
            <w:r w:rsidRPr="001F44A4">
              <w:rPr>
                <w:b/>
                <w:bCs/>
                <w:color w:val="000000"/>
                <w:sz w:val="28"/>
                <w:szCs w:val="28"/>
              </w:rPr>
              <w:t>Không đạt</w:t>
            </w:r>
          </w:p>
        </w:tc>
      </w:tr>
      <w:tr w:rsidR="001F44A4" w:rsidRPr="001F44A4" w:rsidTr="00816117">
        <w:trPr>
          <w:trHeight w:val="630"/>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w:t>
            </w:r>
          </w:p>
        </w:tc>
        <w:tc>
          <w:tcPr>
            <w:tcW w:w="5362" w:type="dxa"/>
            <w:tcBorders>
              <w:top w:val="single" w:sz="4" w:space="0" w:color="auto"/>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Trang bị máy tính tối thiểu phải đáp ứng triển khai ứng dụng công nghệ thông tin (CNTT)</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1</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w:t>
            </w:r>
          </w:p>
        </w:tc>
        <w:tc>
          <w:tcPr>
            <w:tcW w:w="536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Mạng nội bộ (LAN)</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w:t>
            </w:r>
          </w:p>
        </w:tc>
        <w:tc>
          <w:tcPr>
            <w:tcW w:w="536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Đường truyền kết nối Internet</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0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w:t>
            </w:r>
          </w:p>
        </w:tc>
        <w:tc>
          <w:tcPr>
            <w:tcW w:w="536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Máy chủ chuyên dụng (máy chủ ứng dụng/máy chủ CSDL)</w:t>
            </w:r>
          </w:p>
        </w:tc>
        <w:tc>
          <w:tcPr>
            <w:tcW w:w="1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2</w:t>
            </w: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945"/>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5</w:t>
            </w:r>
          </w:p>
        </w:tc>
        <w:tc>
          <w:tcPr>
            <w:tcW w:w="536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Phòng máy chủ (thiết bị phòng cháy, chữa cháy; thiết bị theo dõi nhiệt độ, độ ẩm; thiết bị kiểm soát người vào/ra)</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945"/>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w:t>
            </w:r>
          </w:p>
        </w:tc>
        <w:tc>
          <w:tcPr>
            <w:tcW w:w="5362"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Phần mềm hệ thống (Hệ điều hành, Hệ quản trị CSDL) vẫn còn được hỗ trợ từ nhà sản xuất (ngoại trừ phần mềm mã nguồn mở)</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7</w:t>
            </w:r>
          </w:p>
        </w:tc>
        <w:tc>
          <w:tcPr>
            <w:tcW w:w="536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Thiết bị tường lửa</w:t>
            </w:r>
          </w:p>
        </w:tc>
        <w:tc>
          <w:tcPr>
            <w:tcW w:w="1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3</w:t>
            </w: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w:t>
            </w:r>
          </w:p>
        </w:tc>
        <w:tc>
          <w:tcPr>
            <w:tcW w:w="536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Thiết bị lưu trữ (máy chủ lưu trữ hoặc thiết bị lưu trữ ngoài)</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w:t>
            </w:r>
          </w:p>
        </w:tc>
        <w:tc>
          <w:tcPr>
            <w:tcW w:w="536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Thiết bị đọc mã vạch</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w:t>
            </w:r>
          </w:p>
        </w:tc>
        <w:tc>
          <w:tcPr>
            <w:tcW w:w="536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Máy in mã vạch</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3A2C3C"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6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11</w:t>
            </w:r>
          </w:p>
        </w:tc>
        <w:tc>
          <w:tcPr>
            <w:tcW w:w="5362" w:type="dxa"/>
            <w:tcBorders>
              <w:top w:val="nil"/>
              <w:left w:val="nil"/>
              <w:bottom w:val="single" w:sz="4" w:space="0" w:color="auto"/>
              <w:right w:val="single" w:sz="4" w:space="0" w:color="auto"/>
            </w:tcBorders>
            <w:shd w:val="clear" w:color="000000" w:fill="FFFFFF"/>
            <w:noWrap/>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Hệ thống lưu trữ (SAN/NAS)</w:t>
            </w:r>
          </w:p>
        </w:tc>
        <w:tc>
          <w:tcPr>
            <w:tcW w:w="1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4</w:t>
            </w: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3A2C3C"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12</w:t>
            </w:r>
          </w:p>
        </w:tc>
        <w:tc>
          <w:tcPr>
            <w:tcW w:w="536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Hệ thống lấy số xếp hàng</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C17E30"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13</w:t>
            </w:r>
          </w:p>
        </w:tc>
        <w:tc>
          <w:tcPr>
            <w:tcW w:w="5362" w:type="dxa"/>
            <w:tcBorders>
              <w:top w:val="nil"/>
              <w:left w:val="nil"/>
              <w:bottom w:val="single" w:sz="4" w:space="0" w:color="auto"/>
              <w:right w:val="single" w:sz="4" w:space="0" w:color="auto"/>
            </w:tcBorders>
            <w:shd w:val="clear" w:color="000000" w:fill="FFFFFF"/>
            <w:noWrap/>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Màn hình hiển thị (số xếp hàng)</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C17E30"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14</w:t>
            </w:r>
          </w:p>
        </w:tc>
        <w:tc>
          <w:tcPr>
            <w:tcW w:w="5362"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Bảng thông báo điện tử (Thông báo bản tin bệnh viện, giá dịch vụ y tế, ...)</w:t>
            </w:r>
          </w:p>
        </w:tc>
        <w:tc>
          <w:tcPr>
            <w:tcW w:w="109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5</w:t>
            </w: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3A2C3C"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15</w:t>
            </w:r>
          </w:p>
        </w:tc>
        <w:tc>
          <w:tcPr>
            <w:tcW w:w="536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Thiết bị di động (máy tính bảng, điện thoại thông minh)</w:t>
            </w:r>
          </w:p>
        </w:tc>
        <w:tc>
          <w:tcPr>
            <w:tcW w:w="1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6</w:t>
            </w: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3A2C3C" w:rsidP="00816117">
            <w:pPr>
              <w:jc w:val="center"/>
              <w:rPr>
                <w:color w:val="000000"/>
                <w:sz w:val="28"/>
                <w:szCs w:val="28"/>
              </w:rPr>
            </w:pPr>
            <w:r>
              <w:rPr>
                <w:color w:val="000000"/>
                <w:sz w:val="28"/>
                <w:szCs w:val="28"/>
              </w:rPr>
              <w:t>x</w:t>
            </w:r>
          </w:p>
        </w:tc>
      </w:tr>
      <w:tr w:rsidR="001F44A4" w:rsidRPr="001F44A4" w:rsidTr="00816117">
        <w:trPr>
          <w:trHeight w:val="375"/>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16</w:t>
            </w:r>
          </w:p>
        </w:tc>
        <w:tc>
          <w:tcPr>
            <w:tcW w:w="536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Camera an ninh bệnh viện</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3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17</w:t>
            </w:r>
          </w:p>
        </w:tc>
        <w:tc>
          <w:tcPr>
            <w:tcW w:w="536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Hệ thống lưu trữ dự phòng</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18</w:t>
            </w:r>
          </w:p>
        </w:tc>
        <w:tc>
          <w:tcPr>
            <w:tcW w:w="5362"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045932">
            <w:pPr>
              <w:spacing w:line="360" w:lineRule="exact"/>
              <w:jc w:val="both"/>
              <w:rPr>
                <w:color w:val="000000"/>
                <w:sz w:val="28"/>
                <w:szCs w:val="28"/>
              </w:rPr>
            </w:pPr>
            <w:r w:rsidRPr="001F44A4">
              <w:rPr>
                <w:color w:val="000000"/>
                <w:sz w:val="28"/>
                <w:szCs w:val="28"/>
              </w:rPr>
              <w:t>Kios điện tử (trạm tra cứu thông tin dành cho bệnh nhân và người nhà bệnh nhân)</w:t>
            </w:r>
          </w:p>
        </w:tc>
        <w:tc>
          <w:tcPr>
            <w:tcW w:w="1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7</w:t>
            </w:r>
          </w:p>
        </w:tc>
        <w:tc>
          <w:tcPr>
            <w:tcW w:w="889"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1F44A4" w:rsidRPr="001F44A4" w:rsidRDefault="001F44A4">
            <w:pPr>
              <w:jc w:val="center"/>
              <w:rPr>
                <w:color w:val="000000"/>
                <w:sz w:val="28"/>
                <w:szCs w:val="28"/>
              </w:rPr>
            </w:pPr>
            <w:r w:rsidRPr="001F44A4">
              <w:rPr>
                <w:color w:val="000000"/>
                <w:sz w:val="28"/>
                <w:szCs w:val="28"/>
              </w:rPr>
              <w:t>19</w:t>
            </w:r>
          </w:p>
        </w:tc>
        <w:tc>
          <w:tcPr>
            <w:tcW w:w="5362"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045932">
            <w:pPr>
              <w:spacing w:line="360" w:lineRule="exact"/>
              <w:jc w:val="both"/>
              <w:rPr>
                <w:color w:val="000000"/>
                <w:sz w:val="28"/>
                <w:szCs w:val="28"/>
              </w:rPr>
            </w:pPr>
            <w:r w:rsidRPr="001F44A4">
              <w:rPr>
                <w:color w:val="000000"/>
                <w:sz w:val="28"/>
                <w:szCs w:val="28"/>
              </w:rPr>
              <w:t>Phần mềm giám sát mạng bệnh viện</w:t>
            </w:r>
          </w:p>
        </w:tc>
        <w:tc>
          <w:tcPr>
            <w:tcW w:w="109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89"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bl>
    <w:p w:rsidR="007B264F" w:rsidRDefault="007B264F" w:rsidP="005A0F43">
      <w:pPr>
        <w:spacing w:after="120"/>
        <w:ind w:firstLine="567"/>
        <w:jc w:val="center"/>
        <w:rPr>
          <w:sz w:val="28"/>
          <w:szCs w:val="28"/>
          <w:lang w:val="nb-NO"/>
        </w:rPr>
      </w:pPr>
    </w:p>
    <w:p w:rsidR="001F44A4" w:rsidRPr="00045932" w:rsidRDefault="00186071" w:rsidP="00045932">
      <w:pPr>
        <w:spacing w:before="360" w:after="360" w:line="360" w:lineRule="exact"/>
        <w:rPr>
          <w:b/>
          <w:sz w:val="28"/>
          <w:szCs w:val="28"/>
          <w:lang w:val="nb-NO"/>
        </w:rPr>
      </w:pPr>
      <w:r>
        <w:rPr>
          <w:b/>
          <w:sz w:val="28"/>
          <w:szCs w:val="28"/>
          <w:lang w:val="nb-NO"/>
        </w:rPr>
        <w:lastRenderedPageBreak/>
        <w:t>2</w:t>
      </w:r>
      <w:r w:rsidR="001F44A4" w:rsidRPr="001F44A4">
        <w:rPr>
          <w:b/>
          <w:sz w:val="28"/>
          <w:szCs w:val="28"/>
          <w:lang w:val="nb-NO"/>
        </w:rPr>
        <w:t>. Phần mềm quản lý điều hành</w:t>
      </w:r>
    </w:p>
    <w:tbl>
      <w:tblPr>
        <w:tblW w:w="9158" w:type="dxa"/>
        <w:jc w:val="center"/>
        <w:tblLook w:val="04A0" w:firstRow="1" w:lastRow="0" w:firstColumn="1" w:lastColumn="0" w:noHBand="0" w:noVBand="1"/>
      </w:tblPr>
      <w:tblGrid>
        <w:gridCol w:w="731"/>
        <w:gridCol w:w="5408"/>
        <w:gridCol w:w="1134"/>
        <w:gridCol w:w="850"/>
        <w:gridCol w:w="1035"/>
      </w:tblGrid>
      <w:tr w:rsidR="001F44A4" w:rsidRPr="001F44A4" w:rsidTr="00011656">
        <w:trPr>
          <w:trHeight w:val="330"/>
          <w:jc w:val="center"/>
        </w:trPr>
        <w:tc>
          <w:tcPr>
            <w:tcW w:w="7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Số TT</w:t>
            </w:r>
          </w:p>
        </w:tc>
        <w:tc>
          <w:tcPr>
            <w:tcW w:w="5408" w:type="dxa"/>
            <w:tcBorders>
              <w:top w:val="single" w:sz="8" w:space="0" w:color="auto"/>
              <w:left w:val="nil"/>
              <w:bottom w:val="single" w:sz="8" w:space="0" w:color="auto"/>
              <w:right w:val="single" w:sz="4" w:space="0" w:color="auto"/>
            </w:tcBorders>
            <w:shd w:val="clear" w:color="auto" w:fill="auto"/>
            <w:noWrap/>
            <w:vAlign w:val="center"/>
            <w:hideMark/>
          </w:tcPr>
          <w:p w:rsidR="001F44A4" w:rsidRPr="001F44A4" w:rsidRDefault="001F44A4" w:rsidP="00045932">
            <w:pPr>
              <w:spacing w:line="360" w:lineRule="exact"/>
              <w:jc w:val="center"/>
              <w:rPr>
                <w:b/>
                <w:bCs/>
                <w:color w:val="000000"/>
                <w:sz w:val="28"/>
                <w:szCs w:val="28"/>
              </w:rPr>
            </w:pPr>
            <w:r w:rsidRPr="001F44A4">
              <w:rPr>
                <w:b/>
                <w:bCs/>
                <w:color w:val="000000"/>
                <w:sz w:val="28"/>
                <w:szCs w:val="28"/>
              </w:rPr>
              <w:t>Tiêu chí</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Mức</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1F44A4" w:rsidRPr="001F44A4" w:rsidRDefault="001F44A4" w:rsidP="00011656">
            <w:pPr>
              <w:jc w:val="center"/>
              <w:rPr>
                <w:b/>
                <w:bCs/>
                <w:color w:val="000000"/>
                <w:sz w:val="28"/>
                <w:szCs w:val="28"/>
              </w:rPr>
            </w:pPr>
            <w:r w:rsidRPr="001F44A4">
              <w:rPr>
                <w:b/>
                <w:bCs/>
                <w:color w:val="000000"/>
                <w:sz w:val="28"/>
                <w:szCs w:val="28"/>
              </w:rPr>
              <w:t>Đạt</w:t>
            </w:r>
          </w:p>
        </w:tc>
        <w:tc>
          <w:tcPr>
            <w:tcW w:w="1035" w:type="dxa"/>
            <w:tcBorders>
              <w:top w:val="single" w:sz="8" w:space="0" w:color="auto"/>
              <w:left w:val="nil"/>
              <w:bottom w:val="single" w:sz="8" w:space="0" w:color="auto"/>
              <w:right w:val="single" w:sz="8" w:space="0" w:color="auto"/>
            </w:tcBorders>
            <w:shd w:val="clear" w:color="auto" w:fill="auto"/>
            <w:noWrap/>
            <w:vAlign w:val="bottom"/>
            <w:hideMark/>
          </w:tcPr>
          <w:p w:rsidR="001F44A4" w:rsidRPr="001F44A4" w:rsidRDefault="001F44A4">
            <w:pPr>
              <w:jc w:val="center"/>
              <w:rPr>
                <w:b/>
                <w:bCs/>
                <w:color w:val="000000"/>
                <w:sz w:val="28"/>
                <w:szCs w:val="28"/>
              </w:rPr>
            </w:pPr>
            <w:r w:rsidRPr="001F44A4">
              <w:rPr>
                <w:b/>
                <w:bCs/>
                <w:color w:val="000000"/>
                <w:sz w:val="28"/>
                <w:szCs w:val="28"/>
              </w:rPr>
              <w:t>Không đạt</w:t>
            </w: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20</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Quản lý tài chính - kế toán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Cơ bản</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21</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Quản lý tài sản, trang thiết bị</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22</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Quản trị nhân lực</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23</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Quản lý văn bản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Nâng cao</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24</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Chỉ đạo tuyến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25</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Trang thông tin điện tử</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26</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Thư điện tử nội bộ</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27</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Quản lý đào tạo</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28</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Quản lý nghiên cứu khoa học</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29</w:t>
            </w:r>
          </w:p>
        </w:tc>
        <w:tc>
          <w:tcPr>
            <w:tcW w:w="5408"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045932">
            <w:pPr>
              <w:spacing w:line="360" w:lineRule="exact"/>
              <w:rPr>
                <w:color w:val="000000"/>
                <w:sz w:val="28"/>
                <w:szCs w:val="28"/>
              </w:rPr>
            </w:pPr>
            <w:r w:rsidRPr="001F44A4">
              <w:rPr>
                <w:color w:val="000000"/>
                <w:sz w:val="28"/>
                <w:szCs w:val="28"/>
              </w:rPr>
              <w:t>Quản lý chất lượng bệnh viện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5"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bl>
    <w:p w:rsidR="001F44A4" w:rsidRPr="001F44A4" w:rsidRDefault="00186071" w:rsidP="00045932">
      <w:pPr>
        <w:spacing w:before="360" w:after="360" w:line="360" w:lineRule="exact"/>
        <w:rPr>
          <w:b/>
          <w:sz w:val="28"/>
          <w:szCs w:val="28"/>
          <w:lang w:val="nb-NO"/>
        </w:rPr>
      </w:pPr>
      <w:r>
        <w:rPr>
          <w:b/>
          <w:sz w:val="28"/>
          <w:szCs w:val="28"/>
          <w:lang w:val="nb-NO"/>
        </w:rPr>
        <w:t>3</w:t>
      </w:r>
      <w:r w:rsidR="001F44A4" w:rsidRPr="001F44A4">
        <w:rPr>
          <w:b/>
          <w:sz w:val="28"/>
          <w:szCs w:val="28"/>
          <w:lang w:val="nb-NO"/>
        </w:rPr>
        <w:t>. Phần mềm quản lý bệnh viện (HIS)</w:t>
      </w:r>
    </w:p>
    <w:tbl>
      <w:tblPr>
        <w:tblW w:w="9155" w:type="dxa"/>
        <w:jc w:val="center"/>
        <w:tblLook w:val="04A0" w:firstRow="1" w:lastRow="0" w:firstColumn="1" w:lastColumn="0" w:noHBand="0" w:noVBand="1"/>
      </w:tblPr>
      <w:tblGrid>
        <w:gridCol w:w="751"/>
        <w:gridCol w:w="5387"/>
        <w:gridCol w:w="1134"/>
        <w:gridCol w:w="850"/>
        <w:gridCol w:w="1033"/>
      </w:tblGrid>
      <w:tr w:rsidR="001F44A4" w:rsidRPr="001F44A4" w:rsidTr="00011656">
        <w:trPr>
          <w:trHeight w:val="300"/>
          <w:tblHeader/>
          <w:jc w:val="center"/>
        </w:trPr>
        <w:tc>
          <w:tcPr>
            <w:tcW w:w="751" w:type="dxa"/>
            <w:tcBorders>
              <w:top w:val="single" w:sz="8" w:space="0" w:color="auto"/>
              <w:left w:val="single" w:sz="8" w:space="0" w:color="auto"/>
              <w:bottom w:val="nil"/>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Số TT</w:t>
            </w:r>
          </w:p>
        </w:tc>
        <w:tc>
          <w:tcPr>
            <w:tcW w:w="5387" w:type="dxa"/>
            <w:tcBorders>
              <w:top w:val="single" w:sz="8" w:space="0" w:color="auto"/>
              <w:left w:val="nil"/>
              <w:bottom w:val="nil"/>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Tiêu chí</w:t>
            </w:r>
          </w:p>
        </w:tc>
        <w:tc>
          <w:tcPr>
            <w:tcW w:w="1134" w:type="dxa"/>
            <w:tcBorders>
              <w:top w:val="single" w:sz="8" w:space="0" w:color="auto"/>
              <w:left w:val="nil"/>
              <w:bottom w:val="nil"/>
              <w:right w:val="single" w:sz="4" w:space="0" w:color="auto"/>
            </w:tcBorders>
            <w:shd w:val="clear" w:color="auto" w:fill="auto"/>
            <w:noWrap/>
            <w:vAlign w:val="bottom"/>
            <w:hideMark/>
          </w:tcPr>
          <w:p w:rsidR="001F44A4" w:rsidRPr="001F44A4" w:rsidRDefault="001F44A4">
            <w:pPr>
              <w:jc w:val="center"/>
              <w:rPr>
                <w:b/>
                <w:bCs/>
                <w:color w:val="000000"/>
                <w:sz w:val="28"/>
                <w:szCs w:val="28"/>
              </w:rPr>
            </w:pPr>
            <w:r w:rsidRPr="001F44A4">
              <w:rPr>
                <w:b/>
                <w:bCs/>
                <w:color w:val="000000"/>
                <w:sz w:val="28"/>
                <w:szCs w:val="28"/>
              </w:rPr>
              <w:t>Mức</w:t>
            </w:r>
          </w:p>
        </w:tc>
        <w:tc>
          <w:tcPr>
            <w:tcW w:w="850" w:type="dxa"/>
            <w:tcBorders>
              <w:top w:val="single" w:sz="8" w:space="0" w:color="auto"/>
              <w:left w:val="nil"/>
              <w:bottom w:val="nil"/>
              <w:right w:val="single" w:sz="4" w:space="0" w:color="auto"/>
            </w:tcBorders>
            <w:shd w:val="clear" w:color="auto" w:fill="auto"/>
            <w:noWrap/>
            <w:vAlign w:val="center"/>
            <w:hideMark/>
          </w:tcPr>
          <w:p w:rsidR="001F44A4" w:rsidRPr="001F44A4" w:rsidRDefault="001F44A4" w:rsidP="00011656">
            <w:pPr>
              <w:jc w:val="center"/>
              <w:rPr>
                <w:b/>
                <w:bCs/>
                <w:color w:val="000000"/>
                <w:sz w:val="28"/>
                <w:szCs w:val="28"/>
              </w:rPr>
            </w:pPr>
            <w:r w:rsidRPr="001F44A4">
              <w:rPr>
                <w:b/>
                <w:bCs/>
                <w:color w:val="000000"/>
                <w:sz w:val="28"/>
                <w:szCs w:val="28"/>
              </w:rPr>
              <w:t>Đạt</w:t>
            </w:r>
          </w:p>
        </w:tc>
        <w:tc>
          <w:tcPr>
            <w:tcW w:w="1033" w:type="dxa"/>
            <w:tcBorders>
              <w:top w:val="single" w:sz="8" w:space="0" w:color="auto"/>
              <w:left w:val="nil"/>
              <w:bottom w:val="nil"/>
              <w:right w:val="single" w:sz="8" w:space="0" w:color="auto"/>
            </w:tcBorders>
            <w:shd w:val="clear" w:color="auto" w:fill="auto"/>
            <w:noWrap/>
            <w:vAlign w:val="bottom"/>
            <w:hideMark/>
          </w:tcPr>
          <w:p w:rsidR="001F44A4" w:rsidRPr="001F44A4" w:rsidRDefault="00045932">
            <w:pPr>
              <w:jc w:val="center"/>
              <w:rPr>
                <w:b/>
                <w:bCs/>
                <w:color w:val="000000"/>
                <w:sz w:val="28"/>
                <w:szCs w:val="28"/>
              </w:rPr>
            </w:pPr>
            <w:r>
              <w:rPr>
                <w:b/>
                <w:bCs/>
                <w:color w:val="000000"/>
                <w:sz w:val="28"/>
                <w:szCs w:val="28"/>
              </w:rPr>
              <w:t>K</w:t>
            </w:r>
            <w:r w:rsidR="001F44A4" w:rsidRPr="001F44A4">
              <w:rPr>
                <w:b/>
                <w:bCs/>
                <w:color w:val="000000"/>
                <w:sz w:val="28"/>
                <w:szCs w:val="28"/>
              </w:rPr>
              <w:t>hông đạt</w:t>
            </w:r>
          </w:p>
        </w:tc>
      </w:tr>
      <w:tr w:rsidR="001F44A4" w:rsidRPr="001F44A4" w:rsidTr="00816117">
        <w:trPr>
          <w:trHeight w:val="315"/>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trị hệ thống</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31</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danh mục dùng chung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32</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Tiếp nhận đăng ký khám bệnh, chữa bệnh</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33</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khám bệnh, chữa bệnh ngoại trú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34</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Dược</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35</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viện phí và thanh toán BHYT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36</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Kết nối với BHXH thanh quyết toán BHYT (tập tin XML)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37</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chỉ định lâm sàng, cận lâm sàng</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2</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D47D28"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38</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kết quả cận lâm sàng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951151"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39</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điều trị nội trú</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3</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40</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phòng bệnh, giường bệnh</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41</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suất ăn cho bệnh nhân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42</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Báo cáo thống kê</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43</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khám sức khỏe</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C17E30"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44</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pPr>
              <w:rPr>
                <w:color w:val="000000"/>
                <w:sz w:val="28"/>
                <w:szCs w:val="28"/>
              </w:rPr>
            </w:pPr>
            <w:r w:rsidRPr="001F44A4">
              <w:rPr>
                <w:color w:val="000000"/>
                <w:sz w:val="28"/>
                <w:szCs w:val="28"/>
              </w:rPr>
              <w:t>Quản lý hàng đợi xếp hàng tự động</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4</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C17E30"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45</w:t>
            </w:r>
          </w:p>
        </w:tc>
        <w:tc>
          <w:tcPr>
            <w:tcW w:w="5387" w:type="dxa"/>
            <w:tcBorders>
              <w:top w:val="nil"/>
              <w:left w:val="nil"/>
              <w:bottom w:val="single" w:sz="4" w:space="0" w:color="auto"/>
              <w:right w:val="single" w:sz="4" w:space="0" w:color="auto"/>
            </w:tcBorders>
            <w:shd w:val="clear" w:color="auto" w:fill="auto"/>
            <w:vAlign w:val="center"/>
            <w:hideMark/>
          </w:tcPr>
          <w:p w:rsidR="001F44A4" w:rsidRPr="001F44A4" w:rsidRDefault="001F44A4">
            <w:pPr>
              <w:rPr>
                <w:color w:val="000000"/>
                <w:sz w:val="28"/>
                <w:szCs w:val="28"/>
              </w:rPr>
            </w:pPr>
            <w:r w:rsidRPr="001F44A4">
              <w:rPr>
                <w:color w:val="000000"/>
                <w:sz w:val="28"/>
                <w:szCs w:val="28"/>
              </w:rPr>
              <w:t>Quản lý hóa chất, vật tư tiêu hao và nhà thuốc bệnh viện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46</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trang thiết bị y tế</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47</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Kết nối với PACS cơ bản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48</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khoa/phòng cấp cứu</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5</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49</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phòng mổ</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50</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pPr>
              <w:rPr>
                <w:color w:val="000000"/>
                <w:sz w:val="28"/>
                <w:szCs w:val="28"/>
              </w:rPr>
            </w:pPr>
            <w:r w:rsidRPr="001F44A4">
              <w:rPr>
                <w:color w:val="000000"/>
                <w:sz w:val="28"/>
                <w:szCs w:val="28"/>
              </w:rPr>
              <w:t>Quản lý lịch hẹn điều trị, nhắc lịch hẹn tái khám</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51</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pPr>
              <w:rPr>
                <w:color w:val="000000"/>
                <w:sz w:val="28"/>
                <w:szCs w:val="28"/>
              </w:rPr>
            </w:pPr>
            <w:r w:rsidRPr="001F44A4">
              <w:rPr>
                <w:color w:val="000000"/>
                <w:sz w:val="28"/>
                <w:szCs w:val="28"/>
              </w:rPr>
              <w:t>Quản lý ngân hàng máu (nếu có)</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52</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Quản lý người bệnh bằng thẻ điện tử</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53</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pPr>
              <w:rPr>
                <w:color w:val="000000"/>
                <w:sz w:val="28"/>
                <w:szCs w:val="28"/>
              </w:rPr>
            </w:pPr>
            <w:r w:rsidRPr="001F44A4">
              <w:rPr>
                <w:color w:val="000000"/>
                <w:sz w:val="28"/>
                <w:szCs w:val="28"/>
              </w:rPr>
              <w:t>Quản lý tương tác thuốc/thuốc</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6</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54</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pPr>
              <w:rPr>
                <w:color w:val="000000"/>
                <w:sz w:val="28"/>
                <w:szCs w:val="28"/>
              </w:rPr>
            </w:pPr>
            <w:r w:rsidRPr="001F44A4">
              <w:rPr>
                <w:color w:val="000000"/>
                <w:sz w:val="28"/>
                <w:szCs w:val="28"/>
              </w:rPr>
              <w:t>Quản lý phác đồ điều trị</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55</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pPr>
              <w:rPr>
                <w:color w:val="000000"/>
                <w:sz w:val="28"/>
                <w:szCs w:val="28"/>
              </w:rPr>
            </w:pPr>
            <w:r w:rsidRPr="001F44A4">
              <w:rPr>
                <w:color w:val="000000"/>
                <w:sz w:val="28"/>
                <w:szCs w:val="28"/>
              </w:rPr>
              <w:t>Quản lý dinh dưỡng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56</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Kê đơn, chỉ định, trả kết quả cận lâm sàng trên máy tính bảng, điện thoại thông minh</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57</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pPr>
              <w:rPr>
                <w:color w:val="000000"/>
                <w:sz w:val="28"/>
                <w:szCs w:val="28"/>
              </w:rPr>
            </w:pPr>
            <w:r w:rsidRPr="001F44A4">
              <w:rPr>
                <w:color w:val="000000"/>
                <w:sz w:val="28"/>
                <w:szCs w:val="28"/>
              </w:rPr>
              <w:t>Quản lý quy trình kỹ thuật chuyên môn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mức 7</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58</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pPr>
              <w:rPr>
                <w:color w:val="000000"/>
                <w:sz w:val="28"/>
                <w:szCs w:val="28"/>
              </w:rPr>
            </w:pPr>
            <w:r w:rsidRPr="001F44A4">
              <w:rPr>
                <w:color w:val="000000"/>
                <w:sz w:val="28"/>
                <w:szCs w:val="28"/>
              </w:rPr>
              <w:t>Quản lý hồ sơ bệnh án điện tử</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59</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Ứng dụng nhận dạng giọng nói để hỗ trợ EMR</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60</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Tiìm kiếm và tra cứu thông tin (KIOSK thông tin)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61</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pPr>
              <w:rPr>
                <w:color w:val="000000"/>
                <w:sz w:val="28"/>
                <w:szCs w:val="28"/>
              </w:rPr>
            </w:pPr>
            <w:r w:rsidRPr="001F44A4">
              <w:rPr>
                <w:color w:val="000000"/>
                <w:sz w:val="28"/>
                <w:szCs w:val="28"/>
              </w:rPr>
              <w:t>Thanh toán viện phí điện tử</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3"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bl>
    <w:p w:rsidR="001F44A4" w:rsidRPr="001F44A4" w:rsidRDefault="00186071" w:rsidP="00B65599">
      <w:pPr>
        <w:spacing w:before="360" w:after="360" w:line="360" w:lineRule="exact"/>
        <w:rPr>
          <w:b/>
          <w:sz w:val="28"/>
          <w:szCs w:val="28"/>
          <w:lang w:val="nb-NO"/>
        </w:rPr>
      </w:pPr>
      <w:r>
        <w:rPr>
          <w:b/>
          <w:sz w:val="28"/>
          <w:szCs w:val="28"/>
          <w:lang w:val="nb-NO"/>
        </w:rPr>
        <w:t>4</w:t>
      </w:r>
      <w:r w:rsidR="001F44A4" w:rsidRPr="001F44A4">
        <w:rPr>
          <w:b/>
          <w:sz w:val="28"/>
          <w:szCs w:val="28"/>
          <w:lang w:val="nb-NO"/>
        </w:rPr>
        <w:t>. Phần mềm Quản lý xét nghiệm (LIS)</w:t>
      </w:r>
    </w:p>
    <w:tbl>
      <w:tblPr>
        <w:tblW w:w="9184" w:type="dxa"/>
        <w:jc w:val="center"/>
        <w:tblLook w:val="04A0" w:firstRow="1" w:lastRow="0" w:firstColumn="1" w:lastColumn="0" w:noHBand="0" w:noVBand="1"/>
      </w:tblPr>
      <w:tblGrid>
        <w:gridCol w:w="765"/>
        <w:gridCol w:w="5387"/>
        <w:gridCol w:w="1134"/>
        <w:gridCol w:w="850"/>
        <w:gridCol w:w="1048"/>
      </w:tblGrid>
      <w:tr w:rsidR="001F44A4" w:rsidRPr="001F44A4" w:rsidTr="00B65599">
        <w:trPr>
          <w:trHeight w:val="315"/>
          <w:jc w:val="center"/>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Số TT</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B65599">
            <w:pPr>
              <w:spacing w:line="360" w:lineRule="exact"/>
              <w:jc w:val="center"/>
              <w:rPr>
                <w:b/>
                <w:bCs/>
                <w:color w:val="000000"/>
                <w:sz w:val="28"/>
                <w:szCs w:val="28"/>
              </w:rPr>
            </w:pPr>
            <w:r w:rsidRPr="001F44A4">
              <w:rPr>
                <w:b/>
                <w:bCs/>
                <w:color w:val="000000"/>
                <w:sz w:val="28"/>
                <w:szCs w:val="28"/>
              </w:rPr>
              <w:t>Tiêu chí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Mức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Đạt</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Không đạt</w:t>
            </w:r>
          </w:p>
        </w:tc>
      </w:tr>
      <w:tr w:rsidR="001F44A4" w:rsidRPr="001F44A4" w:rsidTr="00816117">
        <w:trPr>
          <w:trHeight w:val="315"/>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80</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Quản trị hệ thống</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Cơ bản</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81</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Quản lý danh mục</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82</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Quản lý chỉ định xét nghiệm</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83</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Quản lý kết quả xét nghiệm</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84</w:t>
            </w:r>
          </w:p>
        </w:tc>
        <w:tc>
          <w:tcPr>
            <w:tcW w:w="5387"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B65599">
            <w:pPr>
              <w:spacing w:line="360" w:lineRule="exact"/>
              <w:jc w:val="both"/>
              <w:rPr>
                <w:color w:val="000000"/>
                <w:sz w:val="28"/>
                <w:szCs w:val="28"/>
              </w:rPr>
            </w:pPr>
            <w:r w:rsidRPr="001F44A4">
              <w:rPr>
                <w:color w:val="000000"/>
                <w:sz w:val="28"/>
                <w:szCs w:val="28"/>
              </w:rPr>
              <w:t>Kết nối máy xét nghiệm (ra lệnh và nhận kết quả xét nghiệm tự động từ máy xét nghiệm)</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85</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Báo cáo thống kê</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86</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Quản lý mẫu xét nghiệm</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Nâng cao</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87</w:t>
            </w:r>
          </w:p>
        </w:tc>
        <w:tc>
          <w:tcPr>
            <w:tcW w:w="5387"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Quản lý hóa chất xét nghiệm</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945"/>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88</w:t>
            </w:r>
          </w:p>
        </w:tc>
        <w:tc>
          <w:tcPr>
            <w:tcW w:w="5387"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B65599">
            <w:pPr>
              <w:spacing w:line="360" w:lineRule="exact"/>
              <w:jc w:val="both"/>
              <w:rPr>
                <w:color w:val="000000"/>
                <w:sz w:val="28"/>
                <w:szCs w:val="28"/>
              </w:rPr>
            </w:pPr>
            <w:r w:rsidRPr="001F44A4">
              <w:rPr>
                <w:color w:val="000000"/>
                <w:sz w:val="28"/>
                <w:szCs w:val="28"/>
              </w:rPr>
              <w:t>Kết nối liên thông với phần mềm HIS (nhận chỉ định từ HIS và đồng bộ kết quả xét nghiệm với HIS)</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89</w:t>
            </w:r>
          </w:p>
        </w:tc>
        <w:tc>
          <w:tcPr>
            <w:tcW w:w="5387"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Thiết lập thông số cảnh báo khi vượt ngưỡng bình thường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48"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bl>
    <w:p w:rsidR="00011656" w:rsidRDefault="00011656" w:rsidP="00B65599">
      <w:pPr>
        <w:spacing w:before="360" w:after="360" w:line="360" w:lineRule="exact"/>
        <w:rPr>
          <w:b/>
          <w:sz w:val="28"/>
          <w:szCs w:val="28"/>
          <w:lang w:val="nb-NO"/>
        </w:rPr>
      </w:pPr>
    </w:p>
    <w:p w:rsidR="00011656" w:rsidRDefault="00011656" w:rsidP="00B65599">
      <w:pPr>
        <w:spacing w:before="360" w:after="360" w:line="360" w:lineRule="exact"/>
        <w:rPr>
          <w:b/>
          <w:sz w:val="28"/>
          <w:szCs w:val="28"/>
          <w:lang w:val="nb-NO"/>
        </w:rPr>
      </w:pPr>
    </w:p>
    <w:p w:rsidR="001F44A4" w:rsidRPr="001F44A4" w:rsidRDefault="00186071" w:rsidP="00B65599">
      <w:pPr>
        <w:spacing w:before="360" w:after="360" w:line="360" w:lineRule="exact"/>
        <w:rPr>
          <w:b/>
          <w:sz w:val="28"/>
          <w:szCs w:val="28"/>
          <w:lang w:val="nb-NO"/>
        </w:rPr>
      </w:pPr>
      <w:r>
        <w:rPr>
          <w:b/>
          <w:sz w:val="28"/>
          <w:szCs w:val="28"/>
          <w:lang w:val="nb-NO"/>
        </w:rPr>
        <w:lastRenderedPageBreak/>
        <w:t>5</w:t>
      </w:r>
      <w:r w:rsidR="001F44A4" w:rsidRPr="001F44A4">
        <w:rPr>
          <w:b/>
          <w:sz w:val="28"/>
          <w:szCs w:val="28"/>
          <w:lang w:val="nb-NO"/>
        </w:rPr>
        <w:t>. Phần mềm RIS-PACS</w:t>
      </w:r>
    </w:p>
    <w:tbl>
      <w:tblPr>
        <w:tblW w:w="9127" w:type="dxa"/>
        <w:jc w:val="center"/>
        <w:tblLook w:val="04A0" w:firstRow="1" w:lastRow="0" w:firstColumn="1" w:lastColumn="0" w:noHBand="0" w:noVBand="1"/>
      </w:tblPr>
      <w:tblGrid>
        <w:gridCol w:w="751"/>
        <w:gridCol w:w="5373"/>
        <w:gridCol w:w="1134"/>
        <w:gridCol w:w="843"/>
        <w:gridCol w:w="1026"/>
      </w:tblGrid>
      <w:tr w:rsidR="001F44A4" w:rsidRPr="001F44A4" w:rsidTr="00011656">
        <w:trPr>
          <w:trHeight w:val="315"/>
          <w:tblHeader/>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Số TT</w:t>
            </w:r>
          </w:p>
        </w:tc>
        <w:tc>
          <w:tcPr>
            <w:tcW w:w="5373"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B65599">
            <w:pPr>
              <w:spacing w:line="360" w:lineRule="exact"/>
              <w:jc w:val="center"/>
              <w:rPr>
                <w:b/>
                <w:bCs/>
                <w:color w:val="000000"/>
                <w:sz w:val="28"/>
                <w:szCs w:val="28"/>
              </w:rPr>
            </w:pPr>
            <w:r w:rsidRPr="001F44A4">
              <w:rPr>
                <w:b/>
                <w:bCs/>
                <w:color w:val="000000"/>
                <w:sz w:val="28"/>
                <w:szCs w:val="28"/>
              </w:rPr>
              <w:t>Tiêu chí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F44A4" w:rsidRPr="001F44A4" w:rsidRDefault="001F44A4">
            <w:pPr>
              <w:jc w:val="center"/>
              <w:rPr>
                <w:b/>
                <w:bCs/>
                <w:sz w:val="28"/>
                <w:szCs w:val="28"/>
              </w:rPr>
            </w:pPr>
            <w:r w:rsidRPr="001F44A4">
              <w:rPr>
                <w:b/>
                <w:bCs/>
                <w:sz w:val="28"/>
                <w:szCs w:val="28"/>
              </w:rPr>
              <w:t>Mức</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011656">
            <w:pPr>
              <w:jc w:val="center"/>
              <w:rPr>
                <w:b/>
                <w:bCs/>
                <w:color w:val="000000"/>
                <w:sz w:val="28"/>
                <w:szCs w:val="28"/>
              </w:rPr>
            </w:pPr>
            <w:r w:rsidRPr="001F44A4">
              <w:rPr>
                <w:b/>
                <w:bCs/>
                <w:color w:val="000000"/>
                <w:sz w:val="28"/>
                <w:szCs w:val="28"/>
              </w:rPr>
              <w:t>Đạt</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1F44A4" w:rsidRPr="001F44A4" w:rsidRDefault="001F44A4">
            <w:pPr>
              <w:jc w:val="center"/>
              <w:rPr>
                <w:b/>
                <w:bCs/>
                <w:color w:val="000000"/>
                <w:sz w:val="28"/>
                <w:szCs w:val="28"/>
              </w:rPr>
            </w:pPr>
            <w:r w:rsidRPr="001F44A4">
              <w:rPr>
                <w:b/>
                <w:bCs/>
                <w:color w:val="000000"/>
                <w:sz w:val="28"/>
                <w:szCs w:val="28"/>
              </w:rPr>
              <w:t>Không đạt</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62</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Quản trị hệ thống</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sz w:val="28"/>
                <w:szCs w:val="28"/>
              </w:rPr>
            </w:pPr>
            <w:r w:rsidRPr="001F44A4">
              <w:rPr>
                <w:sz w:val="28"/>
                <w:szCs w:val="28"/>
              </w:rPr>
              <w:t>cơ bản</w:t>
            </w: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63</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Cấu hình quản lý máy chủ PACS</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64</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Cấu hình quản lý máy trạm PACS</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65</w:t>
            </w:r>
          </w:p>
        </w:tc>
        <w:tc>
          <w:tcPr>
            <w:tcW w:w="537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B65599">
            <w:pPr>
              <w:spacing w:line="360" w:lineRule="exact"/>
              <w:jc w:val="both"/>
              <w:rPr>
                <w:color w:val="000000"/>
                <w:sz w:val="28"/>
                <w:szCs w:val="28"/>
              </w:rPr>
            </w:pPr>
            <w:r w:rsidRPr="001F44A4">
              <w:rPr>
                <w:color w:val="000000"/>
                <w:sz w:val="28"/>
                <w:szCs w:val="28"/>
              </w:rPr>
              <w:t xml:space="preserve">Quản lý thông tin chỉ định </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66</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Quản lý danh sách bệnh nhân được chỉ định</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67</w:t>
            </w:r>
          </w:p>
        </w:tc>
        <w:tc>
          <w:tcPr>
            <w:tcW w:w="537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B65599">
            <w:pPr>
              <w:spacing w:line="360" w:lineRule="exact"/>
              <w:jc w:val="both"/>
              <w:rPr>
                <w:color w:val="000000"/>
                <w:sz w:val="28"/>
                <w:szCs w:val="28"/>
              </w:rPr>
            </w:pPr>
            <w:r w:rsidRPr="001F44A4">
              <w:rPr>
                <w:color w:val="000000"/>
                <w:sz w:val="28"/>
                <w:szCs w:val="28"/>
              </w:rPr>
              <w:t>Giao diện kết nối (Interface) 2 chiều với các thiết bị chẩn đoán hình ảnh thông dụng (X-quang, CT, MRI, DSA, siêu âm, …)</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780"/>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68</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Interface kết nối, liên thông với HIS:</w:t>
            </w:r>
            <w:r w:rsidRPr="001F44A4">
              <w:rPr>
                <w:color w:val="000000"/>
                <w:sz w:val="28"/>
                <w:szCs w:val="28"/>
              </w:rPr>
              <w:br/>
              <w:t>- RIS nhận thông tin chỉ định từ HIS, RIS chuyển thông tin chỉ định vào máy chẩn đoán hình ảnh theo tiêu chuẩn HL7;</w:t>
            </w:r>
            <w:r w:rsidRPr="001F44A4">
              <w:rPr>
                <w:color w:val="000000"/>
                <w:sz w:val="28"/>
                <w:szCs w:val="28"/>
              </w:rPr>
              <w:br/>
              <w:t>- PACS nhận hình bệnh lý đã được xử lý từ trạm xử lý (workstation) của bác sĩ;</w:t>
            </w:r>
            <w:r w:rsidRPr="001F44A4">
              <w:rPr>
                <w:color w:val="000000"/>
                <w:sz w:val="28"/>
                <w:szCs w:val="28"/>
              </w:rPr>
              <w:br/>
              <w:t>- PACS chuyển đổi hình bệnh lý từ định dạng DICOM sang định dạng JPEG và chuyển cho hệ thống RIS, RIS chuyển trả hình bệnh lý định dạng JPEG cho hệ thống HIS lưu trữ nhằm hoàn thiện hồ sơ bệnh án;</w:t>
            </w:r>
            <w:r w:rsidRPr="001F44A4">
              <w:rPr>
                <w:color w:val="000000"/>
                <w:sz w:val="28"/>
                <w:szCs w:val="28"/>
              </w:rPr>
              <w:br/>
              <w:t>- Liên thông hai chiều báo cáo chẩn đoán hình ảnh của bệnh nhân giữa PACS và HIS (tức là nếu có thay đổi bên PACS thì HIS cũng nhận được và ngược lại)</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69</w:t>
            </w:r>
          </w:p>
        </w:tc>
        <w:tc>
          <w:tcPr>
            <w:tcW w:w="537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B65599">
            <w:pPr>
              <w:spacing w:line="360" w:lineRule="exact"/>
              <w:jc w:val="both"/>
              <w:rPr>
                <w:color w:val="000000"/>
                <w:sz w:val="28"/>
                <w:szCs w:val="28"/>
              </w:rPr>
            </w:pPr>
            <w:r w:rsidRPr="001F44A4">
              <w:rPr>
                <w:color w:val="000000"/>
                <w:sz w:val="28"/>
                <w:szCs w:val="28"/>
              </w:rPr>
              <w:t>Quản lý kết quả chẩn đoán hình ảnh</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70</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Hỗ trợ tiêu chuẩn HL7 bản tin, DICOM</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71</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Chức năng đo lường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72</w:t>
            </w:r>
          </w:p>
        </w:tc>
        <w:tc>
          <w:tcPr>
            <w:tcW w:w="5373"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Chức năng xử lý hình ảnh 2D</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73</w:t>
            </w:r>
          </w:p>
        </w:tc>
        <w:tc>
          <w:tcPr>
            <w:tcW w:w="5373"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Chức năng xử lý hình ảnh 3D</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94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74</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Kết xuất hình ảnh DICOM ra đĩa CD/DVD cùng với phần mềm xem ảnh DICOM hoặc cung cấp đường dẫn truy cập hình ảnh trên web</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75</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Kết xuất báo cáo thống kê</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76</w:t>
            </w:r>
          </w:p>
        </w:tc>
        <w:tc>
          <w:tcPr>
            <w:tcW w:w="5373"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Chức năng biên tập và xử lý hình ảnh DICOM</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sz w:val="28"/>
                <w:szCs w:val="28"/>
              </w:rPr>
            </w:pPr>
            <w:r w:rsidRPr="001F44A4">
              <w:rPr>
                <w:sz w:val="28"/>
                <w:szCs w:val="28"/>
              </w:rPr>
              <w:t>nâng cao</w:t>
            </w: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77</w:t>
            </w:r>
          </w:p>
        </w:tc>
        <w:tc>
          <w:tcPr>
            <w:tcW w:w="5373"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Chức năng nén ảnh theo giải thuật JPEG2000</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78</w:t>
            </w:r>
          </w:p>
        </w:tc>
        <w:tc>
          <w:tcPr>
            <w:tcW w:w="5373"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Hỗ trợ xem ảnh DICOM qua WebView</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r w:rsidR="001F44A4" w:rsidRPr="001F44A4" w:rsidTr="00816117">
        <w:trPr>
          <w:trHeight w:val="945"/>
          <w:jc w:val="center"/>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79</w:t>
            </w:r>
          </w:p>
        </w:tc>
        <w:tc>
          <w:tcPr>
            <w:tcW w:w="537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B65599">
            <w:pPr>
              <w:spacing w:line="360" w:lineRule="exact"/>
              <w:jc w:val="both"/>
              <w:rPr>
                <w:color w:val="000000"/>
                <w:sz w:val="28"/>
                <w:szCs w:val="28"/>
              </w:rPr>
            </w:pPr>
            <w:r w:rsidRPr="001F44A4">
              <w:rPr>
                <w:color w:val="000000"/>
                <w:sz w:val="28"/>
                <w:szCs w:val="28"/>
              </w:rPr>
              <w:t>Hỗ trợ hội chẩn nhiều điểm cầu (multi-site) chẩn đoán hình ảnh qua mạng (hỗ trợ các thiết bị di động như điện thoại thông minh, máy tính bảng)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sz w:val="28"/>
                <w:szCs w:val="28"/>
              </w:rPr>
            </w:pPr>
          </w:p>
        </w:tc>
        <w:tc>
          <w:tcPr>
            <w:tcW w:w="843"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6" w:type="dxa"/>
            <w:tcBorders>
              <w:top w:val="nil"/>
              <w:left w:val="nil"/>
              <w:bottom w:val="single" w:sz="4" w:space="0" w:color="auto"/>
              <w:right w:val="single" w:sz="4" w:space="0" w:color="auto"/>
            </w:tcBorders>
            <w:shd w:val="clear" w:color="auto" w:fill="auto"/>
            <w:vAlign w:val="center"/>
            <w:hideMark/>
          </w:tcPr>
          <w:p w:rsidR="001F44A4" w:rsidRPr="001F44A4" w:rsidRDefault="00AB2543" w:rsidP="00816117">
            <w:pPr>
              <w:jc w:val="center"/>
              <w:rPr>
                <w:color w:val="000000"/>
                <w:sz w:val="28"/>
                <w:szCs w:val="28"/>
              </w:rPr>
            </w:pPr>
            <w:r>
              <w:rPr>
                <w:color w:val="000000"/>
                <w:sz w:val="28"/>
                <w:szCs w:val="28"/>
              </w:rPr>
              <w:t>x</w:t>
            </w:r>
          </w:p>
        </w:tc>
      </w:tr>
    </w:tbl>
    <w:p w:rsidR="001F44A4" w:rsidRPr="001F44A4" w:rsidRDefault="00186071" w:rsidP="00B65599">
      <w:pPr>
        <w:spacing w:before="360" w:after="360" w:line="360" w:lineRule="exact"/>
        <w:rPr>
          <w:b/>
          <w:sz w:val="28"/>
          <w:szCs w:val="28"/>
          <w:lang w:val="nb-NO"/>
        </w:rPr>
      </w:pPr>
      <w:r>
        <w:rPr>
          <w:b/>
          <w:sz w:val="28"/>
          <w:szCs w:val="28"/>
          <w:lang w:val="nb-NO"/>
        </w:rPr>
        <w:t>6</w:t>
      </w:r>
      <w:r w:rsidR="001F44A4" w:rsidRPr="001F44A4">
        <w:rPr>
          <w:b/>
          <w:sz w:val="28"/>
          <w:szCs w:val="28"/>
          <w:lang w:val="nb-NO"/>
        </w:rPr>
        <w:t>. Phần mềm bệnh án điện tử</w:t>
      </w:r>
    </w:p>
    <w:tbl>
      <w:tblPr>
        <w:tblW w:w="9151" w:type="dxa"/>
        <w:jc w:val="center"/>
        <w:tblLook w:val="04A0" w:firstRow="1" w:lastRow="0" w:firstColumn="1" w:lastColumn="0" w:noHBand="0" w:noVBand="1"/>
      </w:tblPr>
      <w:tblGrid>
        <w:gridCol w:w="724"/>
        <w:gridCol w:w="5412"/>
        <w:gridCol w:w="1134"/>
        <w:gridCol w:w="850"/>
        <w:gridCol w:w="1031"/>
      </w:tblGrid>
      <w:tr w:rsidR="001F44A4" w:rsidRPr="001F44A4" w:rsidTr="00011656">
        <w:trPr>
          <w:trHeight w:val="315"/>
          <w:tblHeader/>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Số TT</w:t>
            </w:r>
          </w:p>
        </w:tc>
        <w:tc>
          <w:tcPr>
            <w:tcW w:w="5412"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Tiêu chí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Mức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Đạt</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Không đạt</w:t>
            </w:r>
          </w:p>
        </w:tc>
      </w:tr>
      <w:tr w:rsidR="001F44A4" w:rsidRPr="001F44A4" w:rsidTr="00816117">
        <w:trPr>
          <w:trHeight w:val="315"/>
          <w:jc w:val="center"/>
        </w:trPr>
        <w:tc>
          <w:tcPr>
            <w:tcW w:w="61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Cung cấp dịch vụ chăm sóc sức khỏe</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Cơ bản</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129</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thông tin tiền sử của bệnh nhân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130</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tài liệu lâm sàng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131</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chỉ định</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132</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kết quả cận lâm sàng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133</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Điều trị</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134</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Thuốc đã kê đơn cho người bệnh</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61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Quản lý thông tin hành chính</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135</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thông tin bác sỹ, dược sỹ, nhân viên y tế</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63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136</w:t>
            </w:r>
          </w:p>
        </w:tc>
        <w:tc>
          <w:tcPr>
            <w:tcW w:w="541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thông tin nhân khẩu của bệnh nhân và việc đồng bộ thông tin nhân khẩu</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63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137</w:t>
            </w:r>
          </w:p>
        </w:tc>
        <w:tc>
          <w:tcPr>
            <w:tcW w:w="541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việc kết nối, tương tác với các hệ thống thông tin khác trong bệnh viện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61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Quản lý hồ sơ bệnh án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Nâng cao</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r>
      <w:tr w:rsidR="001F44A4" w:rsidRPr="001F44A4" w:rsidTr="00816117">
        <w:trPr>
          <w:trHeight w:val="63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138</w:t>
            </w:r>
          </w:p>
        </w:tc>
        <w:tc>
          <w:tcPr>
            <w:tcW w:w="541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hồ sơ bệnh án theo thời gian quy định của Luật Khám bệnh, chữa bệnh</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139</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Đồng bộ hồ sơ bệnh án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140</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Lưu trữ và phục hồi hồ sơ bệnh án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61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b/>
                <w:bCs/>
                <w:color w:val="000000"/>
                <w:sz w:val="28"/>
                <w:szCs w:val="28"/>
              </w:rPr>
            </w:pPr>
            <w:r w:rsidRPr="001F44A4">
              <w:rPr>
                <w:b/>
                <w:bCs/>
                <w:color w:val="000000"/>
                <w:sz w:val="28"/>
                <w:szCs w:val="28"/>
              </w:rPr>
              <w:t>Quản lý hạ tầng thông tin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141</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An ninh hệ thống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142</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Kiểm tra, giám sát</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63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143</w:t>
            </w:r>
          </w:p>
        </w:tc>
        <w:tc>
          <w:tcPr>
            <w:tcW w:w="541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thuật ngữ (danh mục dùng chung) nội bộ và tiêu chuẩn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4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144</w:t>
            </w:r>
          </w:p>
        </w:tc>
        <w:tc>
          <w:tcPr>
            <w:tcW w:w="5412"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A67CAD">
            <w:pPr>
              <w:spacing w:line="360" w:lineRule="exact"/>
              <w:rPr>
                <w:color w:val="000000"/>
                <w:sz w:val="28"/>
                <w:szCs w:val="28"/>
              </w:rPr>
            </w:pPr>
            <w:r w:rsidRPr="001F44A4">
              <w:rPr>
                <w:color w:val="000000"/>
                <w:sz w:val="28"/>
                <w:szCs w:val="28"/>
              </w:rPr>
              <w:t xml:space="preserve">Quản lý kết nối, liên thông theo các tiêu chuẩn (kết xuất bệnh án điện tử theo tiêu </w:t>
            </w:r>
            <w:r w:rsidRPr="001F44A4">
              <w:rPr>
                <w:color w:val="000000"/>
                <w:sz w:val="28"/>
                <w:szCs w:val="28"/>
              </w:rPr>
              <w:lastRenderedPageBreak/>
              <w:t>chuẩn HL7 CDA, CCD)</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lastRenderedPageBreak/>
              <w:t>145</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Quản lý các quy tắc nghiệp vụ thao tác trên hồ sơ bệnh án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jc w:val="center"/>
              <w:rPr>
                <w:color w:val="000000"/>
                <w:sz w:val="28"/>
                <w:szCs w:val="28"/>
              </w:rPr>
            </w:pPr>
            <w:r w:rsidRPr="001F44A4">
              <w:rPr>
                <w:color w:val="000000"/>
                <w:sz w:val="28"/>
                <w:szCs w:val="28"/>
              </w:rPr>
              <w:t>146</w:t>
            </w:r>
          </w:p>
        </w:tc>
        <w:tc>
          <w:tcPr>
            <w:tcW w:w="5412"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A67CAD">
            <w:pPr>
              <w:spacing w:line="360" w:lineRule="exact"/>
              <w:rPr>
                <w:color w:val="000000"/>
                <w:sz w:val="28"/>
                <w:szCs w:val="28"/>
              </w:rPr>
            </w:pPr>
            <w:r w:rsidRPr="001F44A4">
              <w:rPr>
                <w:color w:val="000000"/>
                <w:sz w:val="28"/>
                <w:szCs w:val="28"/>
              </w:rPr>
              <w:t>Sao lưu dự phòng và phục hồi CSDL</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A67CAD">
            <w:pPr>
              <w:spacing w:line="360" w:lineRule="exact"/>
              <w:rPr>
                <w:b/>
                <w:bCs/>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spacing w:line="360" w:lineRule="exact"/>
              <w:jc w:val="center"/>
              <w:rPr>
                <w:color w:val="000000"/>
                <w:sz w:val="28"/>
                <w:szCs w:val="28"/>
              </w:rPr>
            </w:pPr>
          </w:p>
        </w:tc>
        <w:tc>
          <w:tcPr>
            <w:tcW w:w="1031" w:type="dxa"/>
            <w:tcBorders>
              <w:top w:val="nil"/>
              <w:left w:val="nil"/>
              <w:bottom w:val="single" w:sz="4" w:space="0" w:color="auto"/>
              <w:right w:val="single" w:sz="4" w:space="0" w:color="auto"/>
            </w:tcBorders>
            <w:shd w:val="clear" w:color="auto" w:fill="auto"/>
            <w:noWrap/>
            <w:vAlign w:val="center"/>
            <w:hideMark/>
          </w:tcPr>
          <w:p w:rsidR="001F44A4" w:rsidRPr="001F44A4" w:rsidRDefault="00AB2543" w:rsidP="00816117">
            <w:pPr>
              <w:spacing w:line="360" w:lineRule="exact"/>
              <w:jc w:val="center"/>
              <w:rPr>
                <w:color w:val="000000"/>
                <w:sz w:val="28"/>
                <w:szCs w:val="28"/>
              </w:rPr>
            </w:pPr>
            <w:r>
              <w:rPr>
                <w:color w:val="000000"/>
                <w:sz w:val="28"/>
                <w:szCs w:val="28"/>
              </w:rPr>
              <w:t>x</w:t>
            </w:r>
          </w:p>
        </w:tc>
      </w:tr>
    </w:tbl>
    <w:p w:rsidR="001F44A4" w:rsidRPr="001F44A4" w:rsidRDefault="00186071" w:rsidP="00466149">
      <w:pPr>
        <w:spacing w:before="360" w:after="360" w:line="360" w:lineRule="exact"/>
        <w:rPr>
          <w:b/>
          <w:sz w:val="28"/>
          <w:szCs w:val="28"/>
          <w:lang w:val="nb-NO"/>
        </w:rPr>
      </w:pPr>
      <w:r>
        <w:rPr>
          <w:b/>
          <w:sz w:val="28"/>
          <w:szCs w:val="28"/>
          <w:lang w:val="nb-NO"/>
        </w:rPr>
        <w:t>7</w:t>
      </w:r>
      <w:r w:rsidR="001F44A4" w:rsidRPr="001F44A4">
        <w:rPr>
          <w:b/>
          <w:sz w:val="28"/>
          <w:szCs w:val="28"/>
          <w:lang w:val="nb-NO"/>
        </w:rPr>
        <w:t>. Tiêu chí phi chức năng</w:t>
      </w:r>
    </w:p>
    <w:tbl>
      <w:tblPr>
        <w:tblW w:w="9139" w:type="dxa"/>
        <w:jc w:val="center"/>
        <w:tblLook w:val="04A0" w:firstRow="1" w:lastRow="0" w:firstColumn="1" w:lastColumn="0" w:noHBand="0" w:noVBand="1"/>
      </w:tblPr>
      <w:tblGrid>
        <w:gridCol w:w="724"/>
        <w:gridCol w:w="1430"/>
        <w:gridCol w:w="3976"/>
        <w:gridCol w:w="1134"/>
        <w:gridCol w:w="850"/>
        <w:gridCol w:w="1025"/>
      </w:tblGrid>
      <w:tr w:rsidR="001F44A4" w:rsidRPr="001F44A4" w:rsidTr="00011656">
        <w:trPr>
          <w:trHeight w:val="330"/>
          <w:tblHeader/>
          <w:jc w:val="center"/>
        </w:trPr>
        <w:tc>
          <w:tcPr>
            <w:tcW w:w="724" w:type="dxa"/>
            <w:tcBorders>
              <w:top w:val="single" w:sz="8" w:space="0" w:color="auto"/>
              <w:left w:val="single" w:sz="8" w:space="0" w:color="auto"/>
              <w:bottom w:val="single" w:sz="8" w:space="0" w:color="auto"/>
              <w:right w:val="nil"/>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Số TT</w:t>
            </w:r>
          </w:p>
        </w:tc>
        <w:tc>
          <w:tcPr>
            <w:tcW w:w="540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44A4" w:rsidRPr="001F44A4" w:rsidRDefault="001F44A4" w:rsidP="00466149">
            <w:pPr>
              <w:spacing w:line="360" w:lineRule="exact"/>
              <w:jc w:val="center"/>
              <w:rPr>
                <w:b/>
                <w:bCs/>
                <w:color w:val="000000"/>
                <w:sz w:val="28"/>
                <w:szCs w:val="28"/>
              </w:rPr>
            </w:pPr>
            <w:r w:rsidRPr="001F44A4">
              <w:rPr>
                <w:b/>
                <w:bCs/>
                <w:color w:val="000000"/>
                <w:sz w:val="28"/>
                <w:szCs w:val="28"/>
              </w:rPr>
              <w:t>Tiêu chí</w:t>
            </w:r>
          </w:p>
        </w:tc>
        <w:tc>
          <w:tcPr>
            <w:tcW w:w="1134" w:type="dxa"/>
            <w:tcBorders>
              <w:top w:val="single" w:sz="8" w:space="0" w:color="auto"/>
              <w:left w:val="nil"/>
              <w:bottom w:val="nil"/>
              <w:right w:val="nil"/>
            </w:tcBorders>
            <w:shd w:val="clear" w:color="auto" w:fill="auto"/>
            <w:noWrap/>
            <w:vAlign w:val="bottom"/>
            <w:hideMark/>
          </w:tcPr>
          <w:p w:rsidR="001F44A4" w:rsidRPr="001F44A4" w:rsidRDefault="001F44A4">
            <w:pPr>
              <w:jc w:val="center"/>
              <w:rPr>
                <w:b/>
                <w:bCs/>
                <w:color w:val="000000"/>
                <w:sz w:val="28"/>
                <w:szCs w:val="28"/>
              </w:rPr>
            </w:pPr>
            <w:r w:rsidRPr="001F44A4">
              <w:rPr>
                <w:b/>
                <w:bCs/>
                <w:color w:val="000000"/>
                <w:sz w:val="28"/>
                <w:szCs w:val="28"/>
              </w:rPr>
              <w:t>Mức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Đạt</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pPr>
              <w:jc w:val="center"/>
              <w:rPr>
                <w:b/>
                <w:bCs/>
                <w:color w:val="000000"/>
                <w:sz w:val="28"/>
                <w:szCs w:val="28"/>
              </w:rPr>
            </w:pPr>
            <w:r w:rsidRPr="001F44A4">
              <w:rPr>
                <w:b/>
                <w:bCs/>
                <w:color w:val="000000"/>
                <w:sz w:val="28"/>
                <w:szCs w:val="28"/>
              </w:rPr>
              <w:t>không đạt</w:t>
            </w:r>
          </w:p>
        </w:tc>
      </w:tr>
      <w:tr w:rsidR="001F44A4" w:rsidRPr="001F44A4" w:rsidTr="00816117">
        <w:trPr>
          <w:trHeight w:val="315"/>
          <w:jc w:val="center"/>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90</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Tính khả dụng</w:t>
            </w:r>
          </w:p>
        </w:tc>
        <w:tc>
          <w:tcPr>
            <w:tcW w:w="3976"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Dễ hiểu/dễ sử dụng</w:t>
            </w:r>
          </w:p>
        </w:tc>
        <w:tc>
          <w:tcPr>
            <w:tcW w:w="113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Cơ bản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Hệ thống đơn giản trong cài đặt và quản lý</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2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Giao diện thân thiện phù hợp với quy trình nghiệp vụ hiện đang vận hành.</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91</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Tính ổn định</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dữ liệu đầu ra chính xác</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189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Hệ thống gây trung bình dưới 10 lỗi/tháng trong 3 tháng vận hành đầu tiên. Dưới 10 lỗi/năm trong 3 năm vận hành tiếp theo và dưới 3 lỗi/năm trong các năm vận hành tiếp theo (Lỗi gây dừng/tổn hại hệ thống)</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DD58D9"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Thời gian trung bình giữa hai sự cố phải lớn hơn 4 giờ.</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DD58D9"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92</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Hiệu năng</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Khả năng đáp ứng 90% * tổng số cán bộ online</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DD58D9"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Thời gian xử lý chấp nhận được (tra cứu dữ liệu, kết xuất báo cáo thống kê)</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DD58D9"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93</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Tính hỗ trợ</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Tổ chức huấn luyện người dùng cuối sử dụng hệ thống</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DD58D9"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Các hỗ trợ được thực hiện, phản hồi trong vòng tối đa 12 tiếng giờ làm việc.</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DD58D9"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1575"/>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94</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Cơ chế ghi nhận lỗi</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Ghi vết (log) lại toàn bộ tác động của các người dùng trên hệ thống, lưu trữ tập trung trên máy chủ để làm cơ sở phân tích các lỗi hoặc quá trình tác động hệ thống khi cần.</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DD58D9"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1575"/>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Có qui định ghi lại các lỗi và quá trình xử lý lỗi, đặc biệt các lỗi liên quan tới an toàn, bảo mật trong kiểm tra và thử nghiệm</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DD58D9"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3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95</w:t>
            </w:r>
          </w:p>
        </w:tc>
        <w:tc>
          <w:tcPr>
            <w:tcW w:w="1430"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Bảo hành, bảo trì</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Thời gian bảo hành hệ thống tối thiểu 12 tháng</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1275"/>
          <w:jc w:val="center"/>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96</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Tài liệu hướng dẫn người sử dụng</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Cung cấp các tài liệu người dùng: Tài liệu hướng dẫn sử dụng hệ thống, Tài liệu mô tả nghiệp vụ các tính năng hệ thống</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1260"/>
          <w:jc w:val="center"/>
        </w:trPr>
        <w:tc>
          <w:tcPr>
            <w:tcW w:w="72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Cung cấp các tài liệu quản trị vận hành hệ thống: Tài liệu hướng dẫn cài đặt hệ thống, tài liệu mã lỗi và xử lý sự cố, tài liệu hướng dẫn vận hành hệ thống</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9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97</w:t>
            </w:r>
          </w:p>
        </w:tc>
        <w:tc>
          <w:tcPr>
            <w:tcW w:w="1430"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Nhân lực</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Có cán bộ chuyên trách CNTT hoặc tổ  CNTT</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85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98</w:t>
            </w:r>
          </w:p>
        </w:tc>
        <w:tc>
          <w:tcPr>
            <w:tcW w:w="1430"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Hỗ trợ người dùng</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Hỗ trợ từ xa</w:t>
            </w:r>
          </w:p>
        </w:tc>
        <w:tc>
          <w:tcPr>
            <w:tcW w:w="1134" w:type="dxa"/>
            <w:vMerge/>
            <w:tcBorders>
              <w:top w:val="single" w:sz="4" w:space="0" w:color="auto"/>
              <w:left w:val="single" w:sz="4" w:space="0" w:color="auto"/>
              <w:bottom w:val="single" w:sz="4" w:space="0" w:color="auto"/>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705"/>
          <w:jc w:val="center"/>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99</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Công nghệ phát triển hệ thống</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Sử dụng các hệ thống CSDL phổ biến, ưu tiên có khả năng lưu trữ dữ liệu lớn</w:t>
            </w:r>
          </w:p>
        </w:tc>
        <w:tc>
          <w:tcPr>
            <w:tcW w:w="1134" w:type="dxa"/>
            <w:vMerge w:val="restart"/>
            <w:tcBorders>
              <w:top w:val="nil"/>
              <w:left w:val="single" w:sz="4" w:space="0" w:color="auto"/>
              <w:bottom w:val="single" w:sz="4" w:space="0" w:color="000000"/>
              <w:right w:val="nil"/>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Nâng cao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608"/>
          <w:jc w:val="center"/>
        </w:trPr>
        <w:tc>
          <w:tcPr>
            <w:tcW w:w="72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 xml:space="preserve">Sử dụng các công nghệ, ngôn ngữ lập trình hướng dịch vụ tạo tính mềm dẻo, linh hoạt trong việc lựa chọn công nghệ, nền tảng hệ thống, nhà cung cấp và người sử dụng cho mô hình SOA; đồng thời tạo điều kiện thuận lợi cho việc bảo trì hệ </w:t>
            </w:r>
            <w:r w:rsidRPr="001F44A4">
              <w:rPr>
                <w:color w:val="000000"/>
                <w:sz w:val="28"/>
                <w:szCs w:val="28"/>
              </w:rPr>
              <w:lastRenderedPageBreak/>
              <w:t>thống</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189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100</w:t>
            </w:r>
          </w:p>
        </w:tc>
        <w:tc>
          <w:tcPr>
            <w:tcW w:w="1430"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Tính module hóa</w:t>
            </w:r>
          </w:p>
        </w:tc>
        <w:tc>
          <w:tcPr>
            <w:tcW w:w="3976" w:type="dxa"/>
            <w:tcBorders>
              <w:top w:val="nil"/>
              <w:left w:val="nil"/>
              <w:bottom w:val="nil"/>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 xml:space="preserve">Hệ thống được chia thành các phân hệ (module) xử lý độc lập. Có khả năng thêm mới/loại bỏ các module chức năng cụ thể một cách linh hoạt, không ảnh hưởng tới tính chính xác và hoạt động của hệ thống tổng thể nói chung </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9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101</w:t>
            </w:r>
          </w:p>
        </w:tc>
        <w:tc>
          <w:tcPr>
            <w:tcW w:w="1430"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Tính khả dụng</w:t>
            </w:r>
          </w:p>
        </w:tc>
        <w:tc>
          <w:tcPr>
            <w:tcW w:w="3976" w:type="dxa"/>
            <w:tcBorders>
              <w:top w:val="single" w:sz="4" w:space="0" w:color="auto"/>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jc w:val="both"/>
              <w:rPr>
                <w:color w:val="000000"/>
                <w:sz w:val="28"/>
                <w:szCs w:val="28"/>
              </w:rPr>
            </w:pPr>
            <w:r w:rsidRPr="001F44A4">
              <w:rPr>
                <w:color w:val="000000"/>
                <w:sz w:val="28"/>
                <w:szCs w:val="28"/>
              </w:rPr>
              <w:t>Cho phép khai thác hệ thống từ xa qua trình duyệt Web (hỗ trợ các trình duyệt Web Chrome, IE, Mozilla Firefox, …)</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1575"/>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102</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Tính ổn định</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Lỗi chấp nhận là lỗi trung bình không gây tổn hại trầm trọng hệ thống và có thể phục hồi trong thời gian dưới 5 phút nhưng không được quá 10 lỗi/tháng khi triển khai.</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126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Khi xảy ra các sự cố làm ngừng vận hành hệ thống, hệ thống phải đảm bảo phục hồi 70% trong vòng 1 giờ và 100% trong vòng 24h.</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103</w:t>
            </w:r>
          </w:p>
        </w:tc>
        <w:tc>
          <w:tcPr>
            <w:tcW w:w="1430"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jc w:val="both"/>
              <w:rPr>
                <w:color w:val="000000"/>
                <w:sz w:val="28"/>
                <w:szCs w:val="28"/>
              </w:rPr>
            </w:pPr>
            <w:r w:rsidRPr="001F44A4">
              <w:rPr>
                <w:color w:val="000000"/>
                <w:sz w:val="28"/>
                <w:szCs w:val="28"/>
              </w:rPr>
              <w:t>Tính hỗ trợ</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 xml:space="preserve">Hệ thống được hỗ trợ 24/24 </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104</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Tiếp nhận, phản hồi, xử lý sự cố</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Thời gian tiếp nhận và phản hồi khi có sự cố dưới 24h</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Thời gian xử lý lỗi hệ thống dưới 48h</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Thời gian hướng dẫn xử lý các lỗi dữ liệu dưới 72h</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105</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Hiệu năng</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Hệ thống đảm bảo phục vụ 100% tổng số cán bộ online</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945"/>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Hệ thống truy cập thời gian thực. Các tác vụ thực hiện phản hồi trong thời gian dưới 10s</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106</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Độ tin cậy</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Hệ thống online 24/7/365</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Khả năng chịu lỗi</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Khả năng phục hồi</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9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107</w:t>
            </w:r>
          </w:p>
        </w:tc>
        <w:tc>
          <w:tcPr>
            <w:tcW w:w="1430"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Khả năng kết nối, liên thông</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Kết nối, chia sẻ dữ liệu với Cổng tiếp nhận dữ hệ thống thông tin giám định BHYT</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200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108</w:t>
            </w:r>
          </w:p>
        </w:tc>
        <w:tc>
          <w:tcPr>
            <w:tcW w:w="1430"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Khả năng kết nối, liên thông với các hệ thống thông tin khác</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Kết nối, chia sẻ dữ liệu giữa các phần mềm HIS, LIS, PACS, EMR và các hệ thống thông tin y tế khác</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94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109</w:t>
            </w:r>
          </w:p>
        </w:tc>
        <w:tc>
          <w:tcPr>
            <w:tcW w:w="1430"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Áp dụng các tiêu chuẩn. Hợp chuẩn theo quy định hiện hành</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Áp dụng các tiêu chuẩn trong nước hoặc tiêu chuẩn quốc tế (tiêu chuẩn HL7, HL7 CDA, DICOM, ICD-10, …)</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110</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Bản quyền</w:t>
            </w:r>
          </w:p>
        </w:tc>
        <w:tc>
          <w:tcPr>
            <w:tcW w:w="3976"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jc w:val="both"/>
              <w:rPr>
                <w:color w:val="000000"/>
                <w:sz w:val="28"/>
                <w:szCs w:val="28"/>
              </w:rPr>
            </w:pPr>
            <w:r w:rsidRPr="001F44A4">
              <w:rPr>
                <w:color w:val="000000"/>
                <w:sz w:val="28"/>
                <w:szCs w:val="28"/>
              </w:rPr>
              <w:t>Phần mềm thương mại hoặc nguồn mở</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jc w:val="both"/>
              <w:rPr>
                <w:color w:val="000000"/>
                <w:sz w:val="28"/>
                <w:szCs w:val="28"/>
              </w:rPr>
            </w:pPr>
            <w:r w:rsidRPr="001F44A4">
              <w:rPr>
                <w:color w:val="000000"/>
                <w:sz w:val="28"/>
                <w:szCs w:val="28"/>
              </w:rPr>
              <w:t>Phần mềm bản quyền vẫn còn được nhà sản xuất hỗ trợ cập nhật các bản vá lỗi</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111</w:t>
            </w: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Cơ chế giám sát và cập nhật phần mềm</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Cung cấp đầy đủ các công cụ hỗ trợ vận hành, giám sát, cảnh báo hệ thống</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Toàn bộ các cảnh báo/lỗi/log được phân loại/lọc để dễ dàng theo dõi</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Ghi vết hệ thống, tiến trình và tác động của người dùng.</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2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Có cơ chế cập nhật phần mềm tự động khi có các phiên bản cập nhật phần mềm</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9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112</w:t>
            </w:r>
          </w:p>
        </w:tc>
        <w:tc>
          <w:tcPr>
            <w:tcW w:w="1430"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Nhân lực</w:t>
            </w:r>
          </w:p>
        </w:tc>
        <w:tc>
          <w:tcPr>
            <w:tcW w:w="3976"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Có cán bộ chuyên trách phụ trách CNTT có trình độ đại học về CNTT trở lên</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00"/>
          <w:jc w:val="center"/>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113</w:t>
            </w:r>
          </w:p>
        </w:tc>
        <w:tc>
          <w:tcPr>
            <w:tcW w:w="1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Hỗ trợ người dùng</w:t>
            </w:r>
          </w:p>
        </w:tc>
        <w:tc>
          <w:tcPr>
            <w:tcW w:w="3976" w:type="dxa"/>
            <w:tcBorders>
              <w:top w:val="nil"/>
              <w:left w:val="nil"/>
              <w:bottom w:val="single" w:sz="4" w:space="0" w:color="auto"/>
              <w:right w:val="nil"/>
            </w:tcBorders>
            <w:shd w:val="clear" w:color="auto" w:fill="auto"/>
            <w:vAlign w:val="center"/>
            <w:hideMark/>
          </w:tcPr>
          <w:p w:rsidR="001F44A4" w:rsidRPr="001F44A4" w:rsidRDefault="001F44A4" w:rsidP="00466149">
            <w:pPr>
              <w:spacing w:line="360" w:lineRule="exact"/>
              <w:jc w:val="both"/>
              <w:rPr>
                <w:color w:val="000000"/>
                <w:sz w:val="28"/>
                <w:szCs w:val="28"/>
              </w:rPr>
            </w:pPr>
            <w:r w:rsidRPr="001F44A4">
              <w:rPr>
                <w:color w:val="000000"/>
                <w:sz w:val="28"/>
                <w:szCs w:val="28"/>
              </w:rPr>
              <w:t>Hỗ trợ người dùng trực tiếp</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900"/>
          <w:jc w:val="center"/>
        </w:trPr>
        <w:tc>
          <w:tcPr>
            <w:tcW w:w="72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430" w:type="dxa"/>
            <w:vMerge/>
            <w:tcBorders>
              <w:top w:val="nil"/>
              <w:left w:val="single" w:sz="4" w:space="0" w:color="auto"/>
              <w:bottom w:val="single" w:sz="4" w:space="0" w:color="000000"/>
              <w:right w:val="single" w:sz="4" w:space="0" w:color="auto"/>
            </w:tcBorders>
            <w:vAlign w:val="center"/>
            <w:hideMark/>
          </w:tcPr>
          <w:p w:rsidR="001F44A4" w:rsidRPr="001F44A4" w:rsidRDefault="001F44A4" w:rsidP="00466149">
            <w:pPr>
              <w:spacing w:line="360" w:lineRule="exact"/>
              <w:jc w:val="both"/>
              <w:rPr>
                <w:color w:val="000000"/>
                <w:sz w:val="28"/>
                <w:szCs w:val="28"/>
              </w:rPr>
            </w:pPr>
          </w:p>
        </w:tc>
        <w:tc>
          <w:tcPr>
            <w:tcW w:w="3976" w:type="dxa"/>
            <w:tcBorders>
              <w:top w:val="nil"/>
              <w:left w:val="nil"/>
              <w:bottom w:val="single" w:sz="4" w:space="0" w:color="auto"/>
              <w:right w:val="nil"/>
            </w:tcBorders>
            <w:shd w:val="clear" w:color="auto" w:fill="auto"/>
            <w:vAlign w:val="bottom"/>
            <w:hideMark/>
          </w:tcPr>
          <w:p w:rsidR="001F44A4" w:rsidRPr="001F44A4" w:rsidRDefault="001F44A4" w:rsidP="00466149">
            <w:pPr>
              <w:spacing w:line="360" w:lineRule="exact"/>
              <w:jc w:val="both"/>
              <w:rPr>
                <w:color w:val="000000"/>
                <w:sz w:val="28"/>
                <w:szCs w:val="28"/>
              </w:rPr>
            </w:pPr>
            <w:r w:rsidRPr="001F44A4">
              <w:rPr>
                <w:color w:val="000000"/>
                <w:sz w:val="28"/>
                <w:szCs w:val="28"/>
              </w:rPr>
              <w:t>Hỗ trợ người dùng trực tuyến (Duy trì 1 số điện thoại hỗ trợ 24/24 các vấn đề phát sinh)</w:t>
            </w:r>
          </w:p>
        </w:tc>
        <w:tc>
          <w:tcPr>
            <w:tcW w:w="1134" w:type="dxa"/>
            <w:vMerge/>
            <w:tcBorders>
              <w:top w:val="nil"/>
              <w:left w:val="single" w:sz="4" w:space="0" w:color="auto"/>
              <w:bottom w:val="single" w:sz="4" w:space="0" w:color="000000"/>
              <w:right w:val="nil"/>
            </w:tcBorders>
            <w:vAlign w:val="center"/>
            <w:hideMark/>
          </w:tcPr>
          <w:p w:rsidR="001F44A4" w:rsidRPr="001F44A4" w:rsidRDefault="001F44A4">
            <w:pPr>
              <w:rPr>
                <w:color w:val="000000"/>
                <w:sz w:val="28"/>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25"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bl>
    <w:p w:rsidR="001F44A4" w:rsidRPr="001F44A4" w:rsidRDefault="00186071" w:rsidP="00466149">
      <w:pPr>
        <w:spacing w:before="360" w:after="360" w:line="360" w:lineRule="exact"/>
        <w:rPr>
          <w:b/>
          <w:sz w:val="28"/>
          <w:szCs w:val="28"/>
          <w:lang w:val="nb-NO"/>
        </w:rPr>
      </w:pPr>
      <w:r>
        <w:rPr>
          <w:b/>
          <w:sz w:val="28"/>
          <w:szCs w:val="28"/>
          <w:lang w:val="nb-NO"/>
        </w:rPr>
        <w:t>8</w:t>
      </w:r>
      <w:r w:rsidR="001F44A4" w:rsidRPr="001F44A4">
        <w:rPr>
          <w:b/>
          <w:sz w:val="28"/>
          <w:szCs w:val="28"/>
          <w:lang w:val="nb-NO"/>
        </w:rPr>
        <w:t>. Tiêu chí bảo mật, an toàn thông tin</w:t>
      </w:r>
    </w:p>
    <w:tbl>
      <w:tblPr>
        <w:tblW w:w="9157" w:type="dxa"/>
        <w:jc w:val="center"/>
        <w:tblLook w:val="04A0" w:firstRow="1" w:lastRow="0" w:firstColumn="1" w:lastColumn="0" w:noHBand="0" w:noVBand="1"/>
      </w:tblPr>
      <w:tblGrid>
        <w:gridCol w:w="752"/>
        <w:gridCol w:w="1644"/>
        <w:gridCol w:w="3743"/>
        <w:gridCol w:w="1134"/>
        <w:gridCol w:w="850"/>
        <w:gridCol w:w="1034"/>
      </w:tblGrid>
      <w:tr w:rsidR="001F44A4" w:rsidRPr="001F44A4" w:rsidTr="00706C4A">
        <w:trPr>
          <w:trHeight w:val="315"/>
          <w:tblHeader/>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4A4" w:rsidRPr="001F44A4" w:rsidRDefault="001F44A4" w:rsidP="00466149">
            <w:pPr>
              <w:jc w:val="center"/>
              <w:rPr>
                <w:b/>
                <w:bCs/>
                <w:color w:val="000000"/>
                <w:sz w:val="28"/>
                <w:szCs w:val="28"/>
              </w:rPr>
            </w:pPr>
            <w:r w:rsidRPr="001F44A4">
              <w:rPr>
                <w:b/>
                <w:bCs/>
                <w:color w:val="000000"/>
                <w:sz w:val="28"/>
                <w:szCs w:val="28"/>
              </w:rPr>
              <w:t>Số TT</w:t>
            </w:r>
          </w:p>
        </w:tc>
        <w:tc>
          <w:tcPr>
            <w:tcW w:w="5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466149">
            <w:pPr>
              <w:spacing w:line="360" w:lineRule="exact"/>
              <w:jc w:val="center"/>
              <w:rPr>
                <w:b/>
                <w:bCs/>
                <w:color w:val="000000"/>
                <w:sz w:val="28"/>
                <w:szCs w:val="28"/>
              </w:rPr>
            </w:pPr>
            <w:r w:rsidRPr="001F44A4">
              <w:rPr>
                <w:b/>
                <w:bCs/>
                <w:color w:val="000000"/>
                <w:sz w:val="28"/>
                <w:szCs w:val="28"/>
              </w:rPr>
              <w:t>Tiêu chí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466149">
            <w:pPr>
              <w:jc w:val="center"/>
              <w:rPr>
                <w:b/>
                <w:bCs/>
                <w:color w:val="000000"/>
                <w:sz w:val="28"/>
                <w:szCs w:val="28"/>
              </w:rPr>
            </w:pPr>
            <w:r w:rsidRPr="001F44A4">
              <w:rPr>
                <w:b/>
                <w:bCs/>
                <w:color w:val="000000"/>
                <w:sz w:val="28"/>
                <w:szCs w:val="28"/>
              </w:rPr>
              <w:t>Mức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1F44A4" w:rsidP="00466149">
            <w:pPr>
              <w:jc w:val="center"/>
              <w:rPr>
                <w:b/>
                <w:bCs/>
                <w:color w:val="000000"/>
                <w:sz w:val="28"/>
                <w:szCs w:val="28"/>
              </w:rPr>
            </w:pPr>
            <w:r w:rsidRPr="001F44A4">
              <w:rPr>
                <w:b/>
                <w:bCs/>
                <w:color w:val="000000"/>
                <w:sz w:val="28"/>
                <w:szCs w:val="28"/>
              </w:rPr>
              <w:t>Đạt</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F44A4" w:rsidRPr="001F44A4" w:rsidRDefault="00466149" w:rsidP="00466149">
            <w:pPr>
              <w:jc w:val="center"/>
              <w:rPr>
                <w:b/>
                <w:bCs/>
                <w:color w:val="000000"/>
                <w:sz w:val="28"/>
                <w:szCs w:val="28"/>
              </w:rPr>
            </w:pPr>
            <w:r>
              <w:rPr>
                <w:b/>
                <w:bCs/>
                <w:color w:val="000000"/>
                <w:sz w:val="28"/>
                <w:szCs w:val="28"/>
              </w:rPr>
              <w:t>K</w:t>
            </w:r>
            <w:r w:rsidR="001F44A4" w:rsidRPr="001F44A4">
              <w:rPr>
                <w:b/>
                <w:bCs/>
                <w:color w:val="000000"/>
                <w:sz w:val="28"/>
                <w:szCs w:val="28"/>
              </w:rPr>
              <w:t>hông đạt</w:t>
            </w:r>
          </w:p>
        </w:tc>
      </w:tr>
      <w:tr w:rsidR="001F44A4" w:rsidRPr="001F44A4" w:rsidTr="00816117">
        <w:trPr>
          <w:trHeight w:val="300"/>
          <w:jc w:val="center"/>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pPr>
              <w:jc w:val="center"/>
              <w:rPr>
                <w:color w:val="000000"/>
                <w:sz w:val="28"/>
                <w:szCs w:val="28"/>
              </w:rPr>
            </w:pPr>
            <w:r w:rsidRPr="001F44A4">
              <w:rPr>
                <w:color w:val="000000"/>
                <w:sz w:val="28"/>
                <w:szCs w:val="28"/>
              </w:rPr>
              <w:t>114</w:t>
            </w:r>
          </w:p>
        </w:tc>
        <w:tc>
          <w:tcPr>
            <w:tcW w:w="1644"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Kiểm soát người dùng truy cập hệ thống</w:t>
            </w: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Quản lý xác thực</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pPr>
              <w:jc w:val="center"/>
              <w:rPr>
                <w:color w:val="000000"/>
                <w:sz w:val="28"/>
                <w:szCs w:val="28"/>
              </w:rPr>
            </w:pPr>
            <w:r w:rsidRPr="001F44A4">
              <w:rPr>
                <w:color w:val="000000"/>
                <w:sz w:val="28"/>
                <w:szCs w:val="28"/>
              </w:rPr>
              <w:t>Cơ bản</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00"/>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Quản lý phiên đăng nhập</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00"/>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Phân quyền người dùng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00"/>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Kiểm soát dữ liệu đầu vào</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00"/>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Kiểm soát dữ liệu đầu ra</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Kiểm soát ngoại lệ và ghi log ứng dụng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75"/>
          <w:jc w:val="center"/>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pPr>
              <w:jc w:val="center"/>
              <w:rPr>
                <w:color w:val="000000"/>
                <w:sz w:val="28"/>
                <w:szCs w:val="28"/>
              </w:rPr>
            </w:pPr>
            <w:r w:rsidRPr="001F44A4">
              <w:rPr>
                <w:color w:val="000000"/>
                <w:sz w:val="28"/>
                <w:szCs w:val="28"/>
              </w:rPr>
              <w:t>115</w:t>
            </w:r>
          </w:p>
        </w:tc>
        <w:tc>
          <w:tcPr>
            <w:tcW w:w="1644"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Kiểm soát người dùng truy cập CSDL</w:t>
            </w: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Phải thiết lập chính sách tài khoản và phân quyền an toàn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90"/>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Cấu hình giới hạn truy cập từ IP hợp lệ và ghi vết cho hệ quản trị CSDL</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r w:rsidR="001F44A4" w:rsidRPr="001F44A4" w:rsidTr="00816117">
        <w:trPr>
          <w:trHeight w:val="1305"/>
          <w:jc w:val="center"/>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pPr>
              <w:jc w:val="center"/>
              <w:rPr>
                <w:color w:val="000000"/>
                <w:sz w:val="28"/>
                <w:szCs w:val="28"/>
              </w:rPr>
            </w:pPr>
            <w:r w:rsidRPr="001F44A4">
              <w:rPr>
                <w:color w:val="000000"/>
                <w:sz w:val="28"/>
                <w:szCs w:val="28"/>
              </w:rPr>
              <w:t>116</w:t>
            </w:r>
          </w:p>
        </w:tc>
        <w:tc>
          <w:tcPr>
            <w:tcW w:w="1644"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Ghi vết (log) toàn bộ tác động lên hệ thống</w:t>
            </w:r>
          </w:p>
        </w:tc>
        <w:tc>
          <w:tcPr>
            <w:tcW w:w="374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Hệ thống phải đảm bảo ghi vết các chức năng cập nhật dữ liệu vào hệ thống và các chức năng khai thác dữ liệu chính</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DD58D9"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690"/>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Hệ thống có chức năng xem lịch sử tác động hệ thống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585"/>
          <w:jc w:val="center"/>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pPr>
              <w:jc w:val="center"/>
              <w:rPr>
                <w:color w:val="000000"/>
                <w:sz w:val="28"/>
                <w:szCs w:val="28"/>
              </w:rPr>
            </w:pPr>
            <w:r w:rsidRPr="001F44A4">
              <w:rPr>
                <w:color w:val="000000"/>
                <w:sz w:val="28"/>
                <w:szCs w:val="28"/>
              </w:rPr>
              <w:t>117</w:t>
            </w:r>
          </w:p>
        </w:tc>
        <w:tc>
          <w:tcPr>
            <w:tcW w:w="1644"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 xml:space="preserve">Phần mềm diệt virus </w:t>
            </w:r>
          </w:p>
        </w:tc>
        <w:tc>
          <w:tcPr>
            <w:tcW w:w="374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Cập nhật CSDL virus thường xuyên</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930"/>
          <w:jc w:val="center"/>
        </w:trPr>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118</w:t>
            </w:r>
          </w:p>
        </w:tc>
        <w:tc>
          <w:tcPr>
            <w:tcW w:w="1644" w:type="dxa"/>
            <w:vMerge w:val="restart"/>
            <w:tcBorders>
              <w:top w:val="nil"/>
              <w:left w:val="single" w:sz="4" w:space="0" w:color="auto"/>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jc w:val="center"/>
              <w:rPr>
                <w:color w:val="000000"/>
                <w:sz w:val="28"/>
                <w:szCs w:val="28"/>
              </w:rPr>
            </w:pPr>
            <w:r w:rsidRPr="001F44A4">
              <w:rPr>
                <w:color w:val="000000"/>
                <w:sz w:val="28"/>
                <w:szCs w:val="28"/>
              </w:rPr>
              <w:t>Cơ chế kiểm soát chống sao chép dữ liệu</w:t>
            </w:r>
          </w:p>
        </w:tc>
        <w:tc>
          <w:tcPr>
            <w:tcW w:w="3743"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Ngăn chặn các thiết bị vật lý lưu trữ sao chép dữ liệu (usb, ổ cứng di động)</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315"/>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 xml:space="preserve">Cài đặt phần mềm chống sao chép dữ liệu  </w:t>
            </w:r>
          </w:p>
        </w:tc>
        <w:tc>
          <w:tcPr>
            <w:tcW w:w="1134"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1260"/>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119</w:t>
            </w:r>
          </w:p>
        </w:tc>
        <w:tc>
          <w:tcPr>
            <w:tcW w:w="1644"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Hệ thống tường lửa chống xâm nhập từ xa</w:t>
            </w: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Có tường lửa chuyên dụng phân tách giữa các vùng Internet, máy chủ ứng dụng và người dùng mạng nội bộ; ngăn chặn các xâm nhập trái phép.</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F44A4" w:rsidRPr="001F44A4" w:rsidRDefault="001F44A4">
            <w:pPr>
              <w:jc w:val="center"/>
              <w:rPr>
                <w:color w:val="000000"/>
                <w:sz w:val="28"/>
                <w:szCs w:val="28"/>
              </w:rPr>
            </w:pPr>
            <w:r w:rsidRPr="001F44A4">
              <w:rPr>
                <w:color w:val="000000"/>
                <w:sz w:val="28"/>
                <w:szCs w:val="28"/>
              </w:rPr>
              <w:t>Nâng cao</w:t>
            </w: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945"/>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120</w:t>
            </w:r>
          </w:p>
        </w:tc>
        <w:tc>
          <w:tcPr>
            <w:tcW w:w="1644"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Quy định phổ biến và hướng dẫn định kỳ cách phòng ngừa virus</w:t>
            </w:r>
          </w:p>
        </w:tc>
        <w:tc>
          <w:tcPr>
            <w:tcW w:w="3743"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 xml:space="preserve">Quy định rà quét kiểm tra định kì phát hiện và phòng chống mã độc (malware) trên hệ thống dịch vụ </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975"/>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121</w:t>
            </w:r>
          </w:p>
        </w:tc>
        <w:tc>
          <w:tcPr>
            <w:tcW w:w="164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466149">
            <w:pPr>
              <w:spacing w:line="360" w:lineRule="exact"/>
              <w:rPr>
                <w:color w:val="000000"/>
                <w:sz w:val="28"/>
                <w:szCs w:val="28"/>
              </w:rPr>
            </w:pPr>
            <w:r w:rsidRPr="001F44A4">
              <w:rPr>
                <w:color w:val="000000"/>
                <w:sz w:val="28"/>
                <w:szCs w:val="28"/>
              </w:rPr>
              <w:t>Hệ thống sao lưu, phục hồi dữ liệu</w:t>
            </w:r>
          </w:p>
        </w:tc>
        <w:tc>
          <w:tcPr>
            <w:tcW w:w="374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Xây dựng phương án sao lưu và khôi phục phù hợp, phải thực hiện sao lưu hàng ngày.</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r>
      <w:tr w:rsidR="001F44A4" w:rsidRPr="001F44A4" w:rsidTr="00816117">
        <w:trPr>
          <w:trHeight w:val="975"/>
          <w:jc w:val="center"/>
        </w:trPr>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122</w:t>
            </w:r>
          </w:p>
        </w:tc>
        <w:tc>
          <w:tcPr>
            <w:tcW w:w="1644" w:type="dxa"/>
            <w:vMerge w:val="restart"/>
            <w:tcBorders>
              <w:top w:val="nil"/>
              <w:left w:val="single" w:sz="4" w:space="0" w:color="auto"/>
              <w:bottom w:val="single" w:sz="4" w:space="0" w:color="auto"/>
              <w:right w:val="single" w:sz="4" w:space="0" w:color="auto"/>
            </w:tcBorders>
            <w:shd w:val="clear" w:color="auto" w:fill="auto"/>
            <w:vAlign w:val="center"/>
            <w:hideMark/>
          </w:tcPr>
          <w:p w:rsidR="001F44A4" w:rsidRPr="001F44A4" w:rsidRDefault="001F44A4" w:rsidP="00011656">
            <w:pPr>
              <w:spacing w:line="360" w:lineRule="exact"/>
              <w:jc w:val="both"/>
              <w:rPr>
                <w:color w:val="000000"/>
                <w:sz w:val="28"/>
                <w:szCs w:val="28"/>
              </w:rPr>
            </w:pPr>
            <w:r w:rsidRPr="001F44A4">
              <w:rPr>
                <w:color w:val="000000"/>
                <w:sz w:val="28"/>
                <w:szCs w:val="28"/>
              </w:rPr>
              <w:t>Phương thức mã hóa dữ liệu/thông tin</w:t>
            </w:r>
          </w:p>
        </w:tc>
        <w:tc>
          <w:tcPr>
            <w:tcW w:w="374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Các dữ liệu quan trọng, nhạy cảm có thể được mã hóa bằng các kỹ thuật tránh lấy cắp dữ liệu</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r>
      <w:tr w:rsidR="001F44A4" w:rsidRPr="001F44A4" w:rsidTr="00816117">
        <w:trPr>
          <w:trHeight w:val="735"/>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Hệ thống quản lý được các bộ khóa giải mã dữ liệu</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r>
      <w:tr w:rsidR="001F44A4" w:rsidRPr="001F44A4" w:rsidTr="00816117">
        <w:trPr>
          <w:trHeight w:val="630"/>
          <w:jc w:val="center"/>
        </w:trPr>
        <w:tc>
          <w:tcPr>
            <w:tcW w:w="752" w:type="dxa"/>
            <w:vMerge/>
            <w:tcBorders>
              <w:top w:val="nil"/>
              <w:left w:val="single" w:sz="4" w:space="0" w:color="auto"/>
              <w:bottom w:val="single" w:sz="4" w:space="0" w:color="auto"/>
              <w:right w:val="single" w:sz="4" w:space="0" w:color="auto"/>
            </w:tcBorders>
            <w:vAlign w:val="center"/>
            <w:hideMark/>
          </w:tcPr>
          <w:p w:rsidR="001F44A4" w:rsidRPr="001F44A4" w:rsidRDefault="001F44A4">
            <w:pPr>
              <w:rPr>
                <w:color w:val="000000"/>
                <w:sz w:val="28"/>
                <w:szCs w:val="28"/>
              </w:rPr>
            </w:pPr>
          </w:p>
        </w:tc>
        <w:tc>
          <w:tcPr>
            <w:tcW w:w="1644" w:type="dxa"/>
            <w:vMerge/>
            <w:tcBorders>
              <w:top w:val="nil"/>
              <w:left w:val="single" w:sz="4" w:space="0" w:color="auto"/>
              <w:bottom w:val="single" w:sz="4" w:space="0" w:color="auto"/>
              <w:right w:val="single" w:sz="4" w:space="0" w:color="auto"/>
            </w:tcBorders>
            <w:vAlign w:val="center"/>
            <w:hideMark/>
          </w:tcPr>
          <w:p w:rsidR="001F44A4" w:rsidRPr="001F44A4" w:rsidRDefault="001F44A4" w:rsidP="00466149">
            <w:pPr>
              <w:spacing w:line="360" w:lineRule="exact"/>
              <w:rPr>
                <w:color w:val="000000"/>
                <w:sz w:val="28"/>
                <w:szCs w:val="28"/>
              </w:rPr>
            </w:pP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Người sử dụng giải mã được dữ liệu khi được cung cấp khóa giải mã</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r>
      <w:tr w:rsidR="001F44A4" w:rsidRPr="001F44A4" w:rsidTr="00816117">
        <w:trPr>
          <w:trHeight w:val="1629"/>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123</w:t>
            </w:r>
          </w:p>
        </w:tc>
        <w:tc>
          <w:tcPr>
            <w:tcW w:w="1644"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Phương thức mã hóa mật khẩu của người dùng</w:t>
            </w:r>
          </w:p>
        </w:tc>
        <w:tc>
          <w:tcPr>
            <w:tcW w:w="3743" w:type="dxa"/>
            <w:tcBorders>
              <w:top w:val="nil"/>
              <w:left w:val="nil"/>
              <w:bottom w:val="single" w:sz="4" w:space="0" w:color="auto"/>
              <w:right w:val="single" w:sz="4" w:space="0" w:color="auto"/>
            </w:tcBorders>
            <w:shd w:val="clear" w:color="auto" w:fill="auto"/>
            <w:vAlign w:val="bottom"/>
            <w:hideMark/>
          </w:tcPr>
          <w:p w:rsidR="001F44A4" w:rsidRPr="001F44A4" w:rsidRDefault="001F44A4" w:rsidP="00466149">
            <w:pPr>
              <w:spacing w:line="360" w:lineRule="exact"/>
              <w:rPr>
                <w:color w:val="000000"/>
                <w:sz w:val="28"/>
                <w:szCs w:val="28"/>
              </w:rPr>
            </w:pPr>
            <w:r w:rsidRPr="001F44A4">
              <w:rPr>
                <w:color w:val="000000"/>
                <w:sz w:val="28"/>
                <w:szCs w:val="28"/>
              </w:rPr>
              <w:t xml:space="preserve">Mật khẩu của người dùng phải được mã hóa bằng các kỹ thuật salt, hash (MD5, SHA)  tránh lấy cắp mật khẩu, </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r>
      <w:tr w:rsidR="001F44A4" w:rsidRPr="001F44A4" w:rsidTr="00816117">
        <w:trPr>
          <w:trHeight w:val="1575"/>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124</w:t>
            </w:r>
          </w:p>
        </w:tc>
        <w:tc>
          <w:tcPr>
            <w:tcW w:w="1644"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Có kịch bản phòng ngừa, khắc phục sự cố</w:t>
            </w:r>
          </w:p>
        </w:tc>
        <w:tc>
          <w:tcPr>
            <w:tcW w:w="3743"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Xây dựng các bài kiểm tra, thử nghiệm mô phỏng các hình thức tấn công gây mất an toàn thông tin, từ đó đưa ra phương pháp phòng chống và khắc phục sự cố gây mất an toàn thông tin.</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r>
      <w:tr w:rsidR="001F44A4" w:rsidRPr="001F44A4" w:rsidTr="00816117">
        <w:trPr>
          <w:trHeight w:val="1260"/>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125</w:t>
            </w:r>
          </w:p>
        </w:tc>
        <w:tc>
          <w:tcPr>
            <w:tcW w:w="1644"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Có Quy trình an toàn, an ninh thông tin</w:t>
            </w:r>
          </w:p>
        </w:tc>
        <w:tc>
          <w:tcPr>
            <w:tcW w:w="3743"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 xml:space="preserve">Xây dựng quy trình, quy định đối với người dùng đối với quản trị khi tiếp nhận và vận hành hệ thống nhằm tăng cường tính an ninh cho hệ thống dịch vụ </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r>
      <w:tr w:rsidR="001F44A4" w:rsidRPr="001F44A4" w:rsidTr="00816117">
        <w:trPr>
          <w:trHeight w:val="945"/>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lastRenderedPageBreak/>
              <w:t>126</w:t>
            </w:r>
          </w:p>
        </w:tc>
        <w:tc>
          <w:tcPr>
            <w:tcW w:w="1644"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 xml:space="preserve">Có Cơ chế chống tấn công, xâm nhập từ xa (DOS, DDOS, …) </w:t>
            </w:r>
          </w:p>
        </w:tc>
        <w:tc>
          <w:tcPr>
            <w:tcW w:w="3743"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 xml:space="preserve">Thiết lập cơ chế chống tấn công từ chối dịch vụ trên hệ thống </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r>
      <w:tr w:rsidR="001F44A4" w:rsidRPr="001F44A4" w:rsidTr="00816117">
        <w:trPr>
          <w:trHeight w:val="990"/>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127</w:t>
            </w:r>
          </w:p>
        </w:tc>
        <w:tc>
          <w:tcPr>
            <w:tcW w:w="1644" w:type="dxa"/>
            <w:tcBorders>
              <w:top w:val="nil"/>
              <w:left w:val="nil"/>
              <w:bottom w:val="single" w:sz="4" w:space="0" w:color="auto"/>
              <w:right w:val="single" w:sz="4" w:space="0" w:color="auto"/>
            </w:tcBorders>
            <w:shd w:val="clear" w:color="auto" w:fill="auto"/>
            <w:vAlign w:val="center"/>
            <w:hideMark/>
          </w:tcPr>
          <w:p w:rsidR="001F44A4" w:rsidRPr="001F44A4" w:rsidRDefault="001F44A4" w:rsidP="00466149">
            <w:pPr>
              <w:spacing w:line="360" w:lineRule="exact"/>
              <w:rPr>
                <w:color w:val="000000"/>
                <w:sz w:val="28"/>
                <w:szCs w:val="28"/>
              </w:rPr>
            </w:pPr>
            <w:r w:rsidRPr="001F44A4">
              <w:rPr>
                <w:color w:val="000000"/>
                <w:sz w:val="28"/>
                <w:szCs w:val="28"/>
              </w:rPr>
              <w:t>Có cơ chế cảnh báo và chống tấn công có chủ đích đối với các hệ thống cung cấp dịch vụ qua Internet</w:t>
            </w:r>
          </w:p>
        </w:tc>
        <w:tc>
          <w:tcPr>
            <w:tcW w:w="3743"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466149">
            <w:pPr>
              <w:spacing w:line="360" w:lineRule="exact"/>
              <w:rPr>
                <w:color w:val="000000"/>
                <w:sz w:val="28"/>
                <w:szCs w:val="28"/>
              </w:rPr>
            </w:pPr>
            <w:r w:rsidRPr="001F44A4">
              <w:rPr>
                <w:color w:val="000000"/>
                <w:sz w:val="28"/>
                <w:szCs w:val="28"/>
              </w:rPr>
              <w:t> </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A45D75" w:rsidP="00816117">
            <w:pPr>
              <w:jc w:val="center"/>
              <w:rPr>
                <w:color w:val="000000"/>
                <w:sz w:val="28"/>
                <w:szCs w:val="28"/>
              </w:rPr>
            </w:pPr>
            <w:r>
              <w:rPr>
                <w:color w:val="000000"/>
                <w:sz w:val="28"/>
                <w:szCs w:val="28"/>
              </w:rPr>
              <w:t>x</w:t>
            </w:r>
          </w:p>
        </w:tc>
      </w:tr>
      <w:tr w:rsidR="001F44A4" w:rsidRPr="001F44A4" w:rsidTr="00816117">
        <w:trPr>
          <w:trHeight w:val="315"/>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F44A4" w:rsidRPr="001F44A4" w:rsidRDefault="001F44A4">
            <w:pPr>
              <w:jc w:val="center"/>
              <w:rPr>
                <w:color w:val="000000"/>
                <w:sz w:val="28"/>
                <w:szCs w:val="28"/>
              </w:rPr>
            </w:pPr>
            <w:r w:rsidRPr="001F44A4">
              <w:rPr>
                <w:color w:val="000000"/>
                <w:sz w:val="28"/>
                <w:szCs w:val="28"/>
              </w:rPr>
              <w:t>128</w:t>
            </w:r>
          </w:p>
        </w:tc>
        <w:tc>
          <w:tcPr>
            <w:tcW w:w="1644" w:type="dxa"/>
            <w:tcBorders>
              <w:top w:val="nil"/>
              <w:left w:val="nil"/>
              <w:bottom w:val="single" w:sz="4" w:space="0" w:color="auto"/>
              <w:right w:val="single" w:sz="4" w:space="0" w:color="auto"/>
            </w:tcBorders>
            <w:shd w:val="clear" w:color="000000" w:fill="FFFFFF"/>
            <w:vAlign w:val="center"/>
            <w:hideMark/>
          </w:tcPr>
          <w:p w:rsidR="001F44A4" w:rsidRPr="001F44A4" w:rsidRDefault="001F44A4" w:rsidP="00466149">
            <w:pPr>
              <w:spacing w:line="360" w:lineRule="exact"/>
              <w:rPr>
                <w:color w:val="000000"/>
                <w:sz w:val="28"/>
                <w:szCs w:val="28"/>
              </w:rPr>
            </w:pPr>
            <w:r w:rsidRPr="001F44A4">
              <w:rPr>
                <w:color w:val="000000"/>
                <w:sz w:val="28"/>
                <w:szCs w:val="28"/>
              </w:rPr>
              <w:t>Tích hợp chữ ký số</w:t>
            </w:r>
          </w:p>
        </w:tc>
        <w:tc>
          <w:tcPr>
            <w:tcW w:w="3743" w:type="dxa"/>
            <w:tcBorders>
              <w:top w:val="nil"/>
              <w:left w:val="nil"/>
              <w:bottom w:val="single" w:sz="4" w:space="0" w:color="auto"/>
              <w:right w:val="single" w:sz="4" w:space="0" w:color="auto"/>
            </w:tcBorders>
            <w:shd w:val="clear" w:color="auto" w:fill="auto"/>
            <w:noWrap/>
            <w:vAlign w:val="bottom"/>
            <w:hideMark/>
          </w:tcPr>
          <w:p w:rsidR="001F44A4" w:rsidRPr="001F44A4" w:rsidRDefault="001F44A4" w:rsidP="00466149">
            <w:pPr>
              <w:spacing w:line="360" w:lineRule="exact"/>
              <w:rPr>
                <w:color w:val="000000"/>
                <w:sz w:val="28"/>
                <w:szCs w:val="28"/>
              </w:rPr>
            </w:pPr>
            <w:r w:rsidRPr="001F44A4">
              <w:rPr>
                <w:color w:val="000000"/>
                <w:sz w:val="28"/>
                <w:szCs w:val="28"/>
              </w:rPr>
              <w:t> </w:t>
            </w:r>
          </w:p>
        </w:tc>
        <w:tc>
          <w:tcPr>
            <w:tcW w:w="1134" w:type="dxa"/>
            <w:vMerge/>
            <w:tcBorders>
              <w:top w:val="nil"/>
              <w:left w:val="single" w:sz="4" w:space="0" w:color="auto"/>
              <w:bottom w:val="single" w:sz="4" w:space="0" w:color="000000"/>
              <w:right w:val="single" w:sz="4" w:space="0" w:color="auto"/>
            </w:tcBorders>
            <w:vAlign w:val="center"/>
            <w:hideMark/>
          </w:tcPr>
          <w:p w:rsidR="001F44A4" w:rsidRPr="001F44A4" w:rsidRDefault="001F44A4">
            <w:pPr>
              <w:rPr>
                <w:color w:val="000000"/>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1F44A4" w:rsidRPr="001F44A4" w:rsidRDefault="001F44A4" w:rsidP="00816117">
            <w:pPr>
              <w:jc w:val="center"/>
              <w:rPr>
                <w:color w:val="000000"/>
                <w:sz w:val="28"/>
                <w:szCs w:val="28"/>
              </w:rPr>
            </w:pPr>
          </w:p>
        </w:tc>
        <w:tc>
          <w:tcPr>
            <w:tcW w:w="1034" w:type="dxa"/>
            <w:tcBorders>
              <w:top w:val="nil"/>
              <w:left w:val="nil"/>
              <w:bottom w:val="single" w:sz="4" w:space="0" w:color="auto"/>
              <w:right w:val="single" w:sz="4" w:space="0" w:color="auto"/>
            </w:tcBorders>
            <w:shd w:val="clear" w:color="auto" w:fill="auto"/>
            <w:noWrap/>
            <w:vAlign w:val="center"/>
            <w:hideMark/>
          </w:tcPr>
          <w:p w:rsidR="001F44A4" w:rsidRPr="001F44A4" w:rsidRDefault="00350FD2" w:rsidP="00816117">
            <w:pPr>
              <w:jc w:val="center"/>
              <w:rPr>
                <w:color w:val="000000"/>
                <w:sz w:val="28"/>
                <w:szCs w:val="28"/>
              </w:rPr>
            </w:pPr>
            <w:r>
              <w:rPr>
                <w:color w:val="000000"/>
                <w:sz w:val="28"/>
                <w:szCs w:val="28"/>
              </w:rPr>
              <w:t>x</w:t>
            </w:r>
          </w:p>
        </w:tc>
      </w:tr>
    </w:tbl>
    <w:p w:rsidR="001F44A4" w:rsidRPr="001F44A4" w:rsidRDefault="00186071" w:rsidP="000D158C">
      <w:pPr>
        <w:spacing w:before="360" w:after="360" w:line="360" w:lineRule="exact"/>
        <w:rPr>
          <w:b/>
          <w:sz w:val="28"/>
          <w:szCs w:val="28"/>
          <w:lang w:val="nb-NO"/>
        </w:rPr>
      </w:pPr>
      <w:r>
        <w:rPr>
          <w:b/>
          <w:sz w:val="28"/>
          <w:szCs w:val="28"/>
          <w:lang w:val="nb-NO"/>
        </w:rPr>
        <w:t>9</w:t>
      </w:r>
      <w:r w:rsidR="001F44A4" w:rsidRPr="001F44A4">
        <w:rPr>
          <w:b/>
          <w:sz w:val="28"/>
          <w:szCs w:val="28"/>
          <w:lang w:val="nb-NO"/>
        </w:rPr>
        <w:t>. Bảng tổng hợp</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73"/>
        <w:gridCol w:w="6484"/>
        <w:gridCol w:w="850"/>
        <w:gridCol w:w="1018"/>
      </w:tblGrid>
      <w:tr w:rsidR="001F44A4" w:rsidRPr="001F44A4" w:rsidTr="00706C4A">
        <w:trPr>
          <w:tblHeader/>
          <w:jc w:val="center"/>
        </w:trPr>
        <w:tc>
          <w:tcPr>
            <w:tcW w:w="77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F44A4" w:rsidRPr="001F44A4" w:rsidRDefault="001F44A4" w:rsidP="001F44A4">
            <w:pPr>
              <w:jc w:val="center"/>
              <w:rPr>
                <w:sz w:val="28"/>
                <w:szCs w:val="28"/>
              </w:rPr>
            </w:pPr>
            <w:r w:rsidRPr="001F44A4">
              <w:rPr>
                <w:b/>
                <w:bCs/>
                <w:color w:val="000000"/>
                <w:sz w:val="28"/>
                <w:szCs w:val="28"/>
              </w:rPr>
              <w:t>Mức</w:t>
            </w:r>
          </w:p>
        </w:tc>
        <w:tc>
          <w:tcPr>
            <w:tcW w:w="648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F44A4" w:rsidRPr="001F44A4" w:rsidRDefault="001F44A4" w:rsidP="00377DB5">
            <w:pPr>
              <w:jc w:val="center"/>
              <w:rPr>
                <w:sz w:val="28"/>
                <w:szCs w:val="28"/>
              </w:rPr>
            </w:pPr>
            <w:r w:rsidRPr="001F44A4">
              <w:rPr>
                <w:b/>
                <w:bCs/>
                <w:color w:val="000000"/>
                <w:sz w:val="28"/>
                <w:szCs w:val="28"/>
              </w:rPr>
              <w:t>Tiêu chí</w:t>
            </w:r>
          </w:p>
        </w:tc>
        <w:tc>
          <w:tcPr>
            <w:tcW w:w="850" w:type="dxa"/>
            <w:tcBorders>
              <w:top w:val="single" w:sz="8" w:space="0" w:color="auto"/>
              <w:left w:val="nil"/>
              <w:bottom w:val="single" w:sz="8" w:space="0" w:color="auto"/>
              <w:right w:val="single" w:sz="8" w:space="0" w:color="auto"/>
              <w:tl2br w:val="nil"/>
              <w:tr2bl w:val="nil"/>
            </w:tcBorders>
          </w:tcPr>
          <w:p w:rsidR="001F44A4" w:rsidRPr="001F44A4" w:rsidRDefault="001F44A4" w:rsidP="001F44A4">
            <w:pPr>
              <w:jc w:val="center"/>
              <w:rPr>
                <w:b/>
                <w:bCs/>
                <w:color w:val="000000"/>
                <w:sz w:val="28"/>
                <w:szCs w:val="28"/>
              </w:rPr>
            </w:pPr>
            <w:r w:rsidRPr="001F44A4">
              <w:rPr>
                <w:b/>
                <w:bCs/>
                <w:color w:val="000000"/>
                <w:sz w:val="28"/>
                <w:szCs w:val="28"/>
              </w:rPr>
              <w:t>Đạt</w:t>
            </w:r>
          </w:p>
        </w:tc>
        <w:tc>
          <w:tcPr>
            <w:tcW w:w="1018" w:type="dxa"/>
            <w:tcBorders>
              <w:top w:val="single" w:sz="8" w:space="0" w:color="auto"/>
              <w:left w:val="nil"/>
              <w:bottom w:val="single" w:sz="8" w:space="0" w:color="auto"/>
              <w:right w:val="single" w:sz="8" w:space="0" w:color="auto"/>
              <w:tl2br w:val="nil"/>
              <w:tr2bl w:val="nil"/>
            </w:tcBorders>
          </w:tcPr>
          <w:p w:rsidR="001F44A4" w:rsidRPr="001F44A4" w:rsidRDefault="001F44A4" w:rsidP="001F44A4">
            <w:pPr>
              <w:jc w:val="center"/>
              <w:rPr>
                <w:b/>
                <w:bCs/>
                <w:color w:val="000000"/>
                <w:sz w:val="28"/>
                <w:szCs w:val="28"/>
              </w:rPr>
            </w:pPr>
            <w:r w:rsidRPr="001F44A4">
              <w:rPr>
                <w:b/>
                <w:bCs/>
                <w:color w:val="000000"/>
                <w:sz w:val="28"/>
                <w:szCs w:val="28"/>
              </w:rPr>
              <w:t>Không đạt</w:t>
            </w:r>
          </w:p>
        </w:tc>
      </w:tr>
      <w:tr w:rsidR="001F44A4" w:rsidRPr="001F44A4" w:rsidTr="00A45D75">
        <w:tblPrEx>
          <w:tblBorders>
            <w:top w:val="none" w:sz="0" w:space="0" w:color="auto"/>
            <w:bottom w:val="none" w:sz="0" w:space="0" w:color="auto"/>
            <w:insideH w:val="none" w:sz="0" w:space="0" w:color="auto"/>
            <w:insideV w:val="none" w:sz="0" w:space="0" w:color="auto"/>
          </w:tblBorders>
        </w:tblPrEx>
        <w:trPr>
          <w:jc w:val="center"/>
        </w:trPr>
        <w:tc>
          <w:tcPr>
            <w:tcW w:w="7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F44A4" w:rsidRPr="001F44A4" w:rsidRDefault="001F44A4" w:rsidP="001F44A4">
            <w:pPr>
              <w:jc w:val="center"/>
              <w:rPr>
                <w:sz w:val="28"/>
                <w:szCs w:val="28"/>
              </w:rPr>
            </w:pPr>
            <w:r w:rsidRPr="001F44A4">
              <w:rPr>
                <w:color w:val="000000"/>
                <w:sz w:val="28"/>
                <w:szCs w:val="28"/>
              </w:rPr>
              <w:t>1</w:t>
            </w:r>
          </w:p>
        </w:tc>
        <w:tc>
          <w:tcPr>
            <w:tcW w:w="64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F44A4" w:rsidRPr="001F44A4" w:rsidRDefault="001F44A4" w:rsidP="00377DB5">
            <w:pPr>
              <w:spacing w:after="120"/>
              <w:jc w:val="both"/>
              <w:rPr>
                <w:sz w:val="28"/>
                <w:szCs w:val="28"/>
              </w:rPr>
            </w:pPr>
            <w:r w:rsidRPr="001F44A4">
              <w:rPr>
                <w:color w:val="000000"/>
                <w:sz w:val="28"/>
                <w:szCs w:val="28"/>
              </w:rPr>
              <w:t>- Hạ tầng đáp ứng mức 1;</w:t>
            </w:r>
          </w:p>
          <w:p w:rsidR="001F44A4" w:rsidRPr="001F44A4" w:rsidRDefault="001F44A4" w:rsidP="00377DB5">
            <w:pPr>
              <w:spacing w:after="120"/>
              <w:jc w:val="both"/>
              <w:rPr>
                <w:sz w:val="28"/>
                <w:szCs w:val="28"/>
              </w:rPr>
            </w:pPr>
            <w:r w:rsidRPr="001F44A4">
              <w:rPr>
                <w:color w:val="000000"/>
                <w:sz w:val="28"/>
                <w:szCs w:val="28"/>
              </w:rPr>
              <w:t>- HIS đáp ứng mức 1;</w:t>
            </w:r>
          </w:p>
          <w:p w:rsidR="001F44A4" w:rsidRPr="001F44A4" w:rsidRDefault="001F44A4" w:rsidP="00377DB5">
            <w:pPr>
              <w:jc w:val="both"/>
              <w:rPr>
                <w:sz w:val="28"/>
                <w:szCs w:val="28"/>
              </w:rPr>
            </w:pPr>
            <w:r w:rsidRPr="001F44A4">
              <w:rPr>
                <w:color w:val="000000"/>
                <w:sz w:val="28"/>
                <w:szCs w:val="28"/>
              </w:rPr>
              <w:t xml:space="preserve">- </w:t>
            </w:r>
            <w:r w:rsidRPr="001F44A4">
              <w:rPr>
                <w:sz w:val="28"/>
                <w:szCs w:val="28"/>
              </w:rPr>
              <w:t>Cho phép truy cập thông tin điện tử về người bệnh.</w:t>
            </w:r>
          </w:p>
        </w:tc>
        <w:tc>
          <w:tcPr>
            <w:tcW w:w="850" w:type="dxa"/>
            <w:tcBorders>
              <w:top w:val="nil"/>
              <w:left w:val="nil"/>
              <w:bottom w:val="single" w:sz="8" w:space="0" w:color="auto"/>
              <w:right w:val="single" w:sz="8" w:space="0" w:color="auto"/>
              <w:tl2br w:val="nil"/>
              <w:tr2bl w:val="nil"/>
            </w:tcBorders>
            <w:vAlign w:val="center"/>
          </w:tcPr>
          <w:p w:rsidR="001F44A4" w:rsidRPr="001F44A4" w:rsidRDefault="00350FD2" w:rsidP="00A45D75">
            <w:pPr>
              <w:spacing w:after="120"/>
              <w:jc w:val="center"/>
              <w:rPr>
                <w:color w:val="000000"/>
                <w:sz w:val="28"/>
                <w:szCs w:val="28"/>
              </w:rPr>
            </w:pPr>
            <w:r>
              <w:rPr>
                <w:color w:val="000000"/>
                <w:sz w:val="28"/>
                <w:szCs w:val="28"/>
              </w:rPr>
              <w:t>x</w:t>
            </w:r>
          </w:p>
        </w:tc>
        <w:tc>
          <w:tcPr>
            <w:tcW w:w="1018" w:type="dxa"/>
            <w:tcBorders>
              <w:top w:val="nil"/>
              <w:left w:val="nil"/>
              <w:bottom w:val="single" w:sz="8" w:space="0" w:color="auto"/>
              <w:right w:val="single" w:sz="8" w:space="0" w:color="auto"/>
              <w:tl2br w:val="nil"/>
              <w:tr2bl w:val="nil"/>
            </w:tcBorders>
            <w:vAlign w:val="center"/>
          </w:tcPr>
          <w:p w:rsidR="001F44A4" w:rsidRPr="001F44A4" w:rsidRDefault="001F44A4" w:rsidP="00A45D75">
            <w:pPr>
              <w:spacing w:after="120"/>
              <w:jc w:val="center"/>
              <w:rPr>
                <w:color w:val="000000"/>
                <w:sz w:val="28"/>
                <w:szCs w:val="28"/>
              </w:rPr>
            </w:pPr>
          </w:p>
        </w:tc>
      </w:tr>
      <w:tr w:rsidR="001F44A4" w:rsidRPr="001F44A4" w:rsidTr="00A45D75">
        <w:tblPrEx>
          <w:tblBorders>
            <w:top w:val="none" w:sz="0" w:space="0" w:color="auto"/>
            <w:bottom w:val="none" w:sz="0" w:space="0" w:color="auto"/>
            <w:insideH w:val="none" w:sz="0" w:space="0" w:color="auto"/>
            <w:insideV w:val="none" w:sz="0" w:space="0" w:color="auto"/>
          </w:tblBorders>
        </w:tblPrEx>
        <w:trPr>
          <w:jc w:val="center"/>
        </w:trPr>
        <w:tc>
          <w:tcPr>
            <w:tcW w:w="7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F44A4" w:rsidRPr="001F44A4" w:rsidRDefault="001F44A4" w:rsidP="001F44A4">
            <w:pPr>
              <w:jc w:val="center"/>
              <w:rPr>
                <w:sz w:val="28"/>
                <w:szCs w:val="28"/>
              </w:rPr>
            </w:pPr>
            <w:r w:rsidRPr="001F44A4">
              <w:rPr>
                <w:color w:val="000000"/>
                <w:sz w:val="28"/>
                <w:szCs w:val="28"/>
              </w:rPr>
              <w:t>2</w:t>
            </w:r>
          </w:p>
        </w:tc>
        <w:tc>
          <w:tcPr>
            <w:tcW w:w="64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F44A4" w:rsidRPr="001F44A4" w:rsidRDefault="001F44A4" w:rsidP="00377DB5">
            <w:pPr>
              <w:spacing w:after="120"/>
              <w:jc w:val="both"/>
              <w:rPr>
                <w:sz w:val="28"/>
                <w:szCs w:val="28"/>
              </w:rPr>
            </w:pPr>
            <w:r w:rsidRPr="001F44A4">
              <w:rPr>
                <w:sz w:val="28"/>
                <w:szCs w:val="28"/>
              </w:rPr>
              <w:t>Đáp ứng các yêu cầu của mức 1 và các yêu cầu sau đây:</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Hạ tầng đáp ứng mức 2;</w:t>
            </w:r>
          </w:p>
          <w:p w:rsidR="001F44A4" w:rsidRPr="001F44A4" w:rsidRDefault="001F44A4" w:rsidP="00377DB5">
            <w:pPr>
              <w:spacing w:after="120"/>
              <w:jc w:val="both"/>
              <w:rPr>
                <w:sz w:val="28"/>
                <w:szCs w:val="28"/>
              </w:rPr>
            </w:pPr>
            <w:r w:rsidRPr="001F44A4">
              <w:rPr>
                <w:color w:val="000000"/>
                <w:sz w:val="28"/>
                <w:szCs w:val="28"/>
              </w:rPr>
              <w:t>- HIS đáp ứng mức 2;</w:t>
            </w:r>
          </w:p>
          <w:p w:rsidR="001F44A4" w:rsidRPr="001F44A4" w:rsidRDefault="001F44A4" w:rsidP="00377DB5">
            <w:pPr>
              <w:spacing w:after="120"/>
              <w:jc w:val="both"/>
              <w:rPr>
                <w:sz w:val="28"/>
                <w:szCs w:val="28"/>
              </w:rPr>
            </w:pPr>
            <w:r w:rsidRPr="001F44A4">
              <w:rPr>
                <w:sz w:val="28"/>
                <w:szCs w:val="28"/>
              </w:rPr>
              <w:t xml:space="preserve">- Xây dựng được kho dữ liệu lâm sàng (CDR) tập trung bao gồm danh mục dùng chung, dược, chỉ định và kết </w:t>
            </w:r>
            <w:r w:rsidRPr="001F44A4">
              <w:rPr>
                <w:sz w:val="28"/>
                <w:szCs w:val="28"/>
              </w:rPr>
              <w:lastRenderedPageBreak/>
              <w:t>quả xét nghiệm (nếu có)</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p w:rsidR="001F44A4" w:rsidRPr="001F44A4" w:rsidRDefault="001F44A4" w:rsidP="00377DB5">
            <w:pPr>
              <w:jc w:val="both"/>
              <w:rPr>
                <w:sz w:val="28"/>
                <w:szCs w:val="28"/>
              </w:rPr>
            </w:pPr>
            <w:r w:rsidRPr="001F44A4">
              <w:rPr>
                <w:sz w:val="28"/>
                <w:szCs w:val="28"/>
              </w:rPr>
              <w:t>- Chia sẻ thông tin/dữ liệu (hiện tồn tại trong CDR) giữa các bên liên quan tham gia vào quá trình chăm sóc người bệnh</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tc>
        <w:tc>
          <w:tcPr>
            <w:tcW w:w="850" w:type="dxa"/>
            <w:tcBorders>
              <w:top w:val="nil"/>
              <w:left w:val="nil"/>
              <w:bottom w:val="single" w:sz="8" w:space="0" w:color="auto"/>
              <w:right w:val="single" w:sz="8" w:space="0" w:color="auto"/>
              <w:tl2br w:val="nil"/>
              <w:tr2bl w:val="nil"/>
            </w:tcBorders>
            <w:vAlign w:val="center"/>
          </w:tcPr>
          <w:p w:rsidR="001F44A4" w:rsidRPr="001F44A4" w:rsidRDefault="00DD58D9" w:rsidP="00A45D75">
            <w:pPr>
              <w:spacing w:after="120"/>
              <w:jc w:val="center"/>
              <w:rPr>
                <w:sz w:val="28"/>
                <w:szCs w:val="28"/>
              </w:rPr>
            </w:pPr>
            <w:r>
              <w:rPr>
                <w:sz w:val="28"/>
                <w:szCs w:val="28"/>
              </w:rPr>
              <w:lastRenderedPageBreak/>
              <w:t>x</w:t>
            </w:r>
          </w:p>
        </w:tc>
        <w:tc>
          <w:tcPr>
            <w:tcW w:w="1018" w:type="dxa"/>
            <w:tcBorders>
              <w:top w:val="nil"/>
              <w:left w:val="nil"/>
              <w:bottom w:val="single" w:sz="8" w:space="0" w:color="auto"/>
              <w:right w:val="single" w:sz="8" w:space="0" w:color="auto"/>
              <w:tl2br w:val="nil"/>
              <w:tr2bl w:val="nil"/>
            </w:tcBorders>
            <w:vAlign w:val="center"/>
          </w:tcPr>
          <w:p w:rsidR="001F44A4" w:rsidRPr="001F44A4" w:rsidRDefault="001F44A4" w:rsidP="00A45D75">
            <w:pPr>
              <w:spacing w:after="120"/>
              <w:jc w:val="center"/>
              <w:rPr>
                <w:sz w:val="28"/>
                <w:szCs w:val="28"/>
              </w:rPr>
            </w:pPr>
          </w:p>
        </w:tc>
      </w:tr>
      <w:tr w:rsidR="001F44A4" w:rsidRPr="001F44A4" w:rsidTr="00816117">
        <w:tblPrEx>
          <w:tblBorders>
            <w:top w:val="none" w:sz="0" w:space="0" w:color="auto"/>
            <w:bottom w:val="none" w:sz="0" w:space="0" w:color="auto"/>
            <w:insideH w:val="none" w:sz="0" w:space="0" w:color="auto"/>
            <w:insideV w:val="none" w:sz="0" w:space="0" w:color="auto"/>
          </w:tblBorders>
        </w:tblPrEx>
        <w:trPr>
          <w:jc w:val="center"/>
        </w:trPr>
        <w:tc>
          <w:tcPr>
            <w:tcW w:w="7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F44A4" w:rsidRPr="001F44A4" w:rsidRDefault="001F44A4" w:rsidP="001F44A4">
            <w:pPr>
              <w:jc w:val="center"/>
              <w:rPr>
                <w:sz w:val="28"/>
                <w:szCs w:val="28"/>
              </w:rPr>
            </w:pPr>
            <w:r w:rsidRPr="001F44A4">
              <w:rPr>
                <w:color w:val="000000"/>
                <w:sz w:val="28"/>
                <w:szCs w:val="28"/>
              </w:rPr>
              <w:lastRenderedPageBreak/>
              <w:t>3</w:t>
            </w:r>
          </w:p>
        </w:tc>
        <w:tc>
          <w:tcPr>
            <w:tcW w:w="64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F44A4" w:rsidRPr="001F44A4" w:rsidRDefault="001F44A4" w:rsidP="00377DB5">
            <w:pPr>
              <w:spacing w:after="120"/>
              <w:jc w:val="both"/>
              <w:rPr>
                <w:sz w:val="28"/>
                <w:szCs w:val="28"/>
              </w:rPr>
            </w:pPr>
            <w:r w:rsidRPr="001F44A4">
              <w:rPr>
                <w:sz w:val="28"/>
                <w:szCs w:val="28"/>
              </w:rPr>
              <w:t>Đáp ứng các yêu cầu của mức 2 và các yêu cầu sau đây:</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Hạ tầng đáp ứng mức 3;</w:t>
            </w:r>
          </w:p>
          <w:p w:rsidR="001F44A4" w:rsidRPr="001F44A4" w:rsidRDefault="001F44A4" w:rsidP="00377DB5">
            <w:pPr>
              <w:spacing w:after="120"/>
              <w:jc w:val="both"/>
              <w:rPr>
                <w:sz w:val="28"/>
                <w:szCs w:val="28"/>
              </w:rPr>
            </w:pPr>
            <w:r w:rsidRPr="001F44A4">
              <w:rPr>
                <w:color w:val="000000"/>
                <w:sz w:val="28"/>
                <w:szCs w:val="28"/>
              </w:rPr>
              <w:t>- HIS đáp ứng mức 3;</w:t>
            </w:r>
          </w:p>
          <w:p w:rsidR="001F44A4" w:rsidRPr="001F44A4" w:rsidRDefault="001F44A4" w:rsidP="00377DB5">
            <w:pPr>
              <w:spacing w:after="120"/>
              <w:jc w:val="both"/>
              <w:rPr>
                <w:sz w:val="28"/>
                <w:szCs w:val="28"/>
              </w:rPr>
            </w:pPr>
            <w:r w:rsidRPr="001F44A4">
              <w:rPr>
                <w:color w:val="000000"/>
                <w:sz w:val="28"/>
                <w:szCs w:val="28"/>
              </w:rPr>
              <w:t>- LIS đáp ứng mức cơ bản;</w:t>
            </w:r>
          </w:p>
          <w:p w:rsidR="001F44A4" w:rsidRPr="001F44A4" w:rsidRDefault="001F44A4" w:rsidP="00377DB5">
            <w:pPr>
              <w:spacing w:after="120"/>
              <w:jc w:val="both"/>
              <w:rPr>
                <w:sz w:val="28"/>
                <w:szCs w:val="28"/>
              </w:rPr>
            </w:pPr>
            <w:r w:rsidRPr="001F44A4">
              <w:rPr>
                <w:color w:val="000000"/>
                <w:sz w:val="28"/>
                <w:szCs w:val="28"/>
              </w:rPr>
              <w:t>- Quản lý điều hành đáp ứng mức cơ bản;</w:t>
            </w:r>
          </w:p>
          <w:p w:rsidR="001F44A4" w:rsidRPr="001F44A4" w:rsidRDefault="001F44A4" w:rsidP="00377DB5">
            <w:pPr>
              <w:spacing w:after="120"/>
              <w:jc w:val="both"/>
              <w:rPr>
                <w:sz w:val="28"/>
                <w:szCs w:val="28"/>
              </w:rPr>
            </w:pPr>
            <w:r w:rsidRPr="001F44A4">
              <w:rPr>
                <w:color w:val="000000"/>
                <w:sz w:val="28"/>
                <w:szCs w:val="28"/>
              </w:rPr>
              <w:t>- Tiêu chí phi chức năng đáp ứng mức cơ bản;</w:t>
            </w:r>
          </w:p>
          <w:p w:rsidR="001F44A4" w:rsidRPr="001F44A4" w:rsidRDefault="001F44A4" w:rsidP="00377DB5">
            <w:pPr>
              <w:spacing w:after="120"/>
              <w:jc w:val="both"/>
              <w:rPr>
                <w:sz w:val="28"/>
                <w:szCs w:val="28"/>
              </w:rPr>
            </w:pPr>
            <w:r w:rsidRPr="001F44A4">
              <w:rPr>
                <w:color w:val="000000"/>
                <w:sz w:val="28"/>
                <w:szCs w:val="28"/>
              </w:rPr>
              <w:t>- Bảo mật và an toàn thông tin đáp ứng mức cơ bản;</w:t>
            </w:r>
          </w:p>
          <w:p w:rsidR="001F44A4" w:rsidRPr="001F44A4" w:rsidRDefault="001F44A4" w:rsidP="00377DB5">
            <w:pPr>
              <w:spacing w:after="120"/>
              <w:jc w:val="both"/>
              <w:rPr>
                <w:sz w:val="28"/>
                <w:szCs w:val="28"/>
              </w:rPr>
            </w:pPr>
            <w:r w:rsidRPr="001F44A4">
              <w:rPr>
                <w:sz w:val="28"/>
                <w:szCs w:val="28"/>
              </w:rPr>
              <w:t>- Hồ sơ điện tử bao gồm sinh hiệu (nhịp mạch, nhiệt độ, huyết áp), ghi chép của điều dưỡng, thông tin về thủ thuật/kỹ thuật/phẫu thuật của lần khám bệnh chữa bệnh lưu trữ tập trung tại CDR</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p w:rsidR="001F44A4" w:rsidRPr="001F44A4" w:rsidRDefault="001F44A4" w:rsidP="00377DB5">
            <w:pPr>
              <w:spacing w:after="120"/>
              <w:jc w:val="both"/>
              <w:rPr>
                <w:sz w:val="28"/>
                <w:szCs w:val="28"/>
              </w:rPr>
            </w:pPr>
            <w:r w:rsidRPr="001F44A4">
              <w:rPr>
                <w:sz w:val="28"/>
                <w:szCs w:val="28"/>
              </w:rPr>
              <w:t>- Triệu chứng lâm sàng, kê đơn thuốc điện tử</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p w:rsidR="001F44A4" w:rsidRPr="001F44A4" w:rsidRDefault="001F44A4" w:rsidP="00377DB5">
            <w:pPr>
              <w:spacing w:after="120"/>
              <w:jc w:val="both"/>
              <w:rPr>
                <w:sz w:val="28"/>
                <w:szCs w:val="28"/>
              </w:rPr>
            </w:pPr>
            <w:r w:rsidRPr="001F44A4">
              <w:rPr>
                <w:sz w:val="28"/>
                <w:szCs w:val="28"/>
              </w:rPr>
              <w:t>+ Hệ thống hỗ trợ ra quyết định lâm sàng (CDSS) cấp độ 1 hỗ trợ việc kê đơn thuốc điện tử (đơn thuốc mới và kê lại đơn thuốc cũ);</w:t>
            </w:r>
          </w:p>
          <w:p w:rsidR="001F44A4" w:rsidRPr="001F44A4" w:rsidRDefault="001F44A4" w:rsidP="00377DB5">
            <w:pPr>
              <w:jc w:val="both"/>
              <w:rPr>
                <w:sz w:val="28"/>
                <w:szCs w:val="28"/>
              </w:rPr>
            </w:pPr>
            <w:r w:rsidRPr="001F44A4">
              <w:rPr>
                <w:sz w:val="28"/>
                <w:szCs w:val="28"/>
              </w:rPr>
              <w:t>+ Tất cả thông tin thuốc đều sẵn sàng trên môi trường mạng hỗ trợ CDSS.</w:t>
            </w:r>
          </w:p>
        </w:tc>
        <w:tc>
          <w:tcPr>
            <w:tcW w:w="850" w:type="dxa"/>
            <w:tcBorders>
              <w:top w:val="nil"/>
              <w:left w:val="nil"/>
              <w:bottom w:val="single" w:sz="8" w:space="0" w:color="auto"/>
              <w:right w:val="single" w:sz="8" w:space="0" w:color="auto"/>
              <w:tl2br w:val="nil"/>
              <w:tr2bl w:val="nil"/>
            </w:tcBorders>
            <w:vAlign w:val="center"/>
          </w:tcPr>
          <w:p w:rsidR="001F44A4" w:rsidRPr="001F44A4" w:rsidRDefault="001F44A4" w:rsidP="00816117">
            <w:pPr>
              <w:spacing w:after="120"/>
              <w:jc w:val="center"/>
              <w:rPr>
                <w:sz w:val="28"/>
                <w:szCs w:val="28"/>
              </w:rPr>
            </w:pPr>
          </w:p>
        </w:tc>
        <w:tc>
          <w:tcPr>
            <w:tcW w:w="1018" w:type="dxa"/>
            <w:tcBorders>
              <w:top w:val="nil"/>
              <w:left w:val="nil"/>
              <w:bottom w:val="single" w:sz="8" w:space="0" w:color="auto"/>
              <w:right w:val="single" w:sz="8" w:space="0" w:color="auto"/>
              <w:tl2br w:val="nil"/>
              <w:tr2bl w:val="nil"/>
            </w:tcBorders>
            <w:vAlign w:val="center"/>
          </w:tcPr>
          <w:p w:rsidR="001F44A4" w:rsidRPr="001F44A4" w:rsidRDefault="00EF1FC0" w:rsidP="00816117">
            <w:pPr>
              <w:spacing w:after="120"/>
              <w:jc w:val="center"/>
              <w:rPr>
                <w:sz w:val="28"/>
                <w:szCs w:val="28"/>
              </w:rPr>
            </w:pPr>
            <w:r>
              <w:rPr>
                <w:sz w:val="28"/>
                <w:szCs w:val="28"/>
              </w:rPr>
              <w:t>x</w:t>
            </w:r>
          </w:p>
        </w:tc>
      </w:tr>
      <w:tr w:rsidR="001F44A4" w:rsidRPr="001F44A4" w:rsidTr="00816117">
        <w:tblPrEx>
          <w:tblBorders>
            <w:top w:val="none" w:sz="0" w:space="0" w:color="auto"/>
            <w:bottom w:val="none" w:sz="0" w:space="0" w:color="auto"/>
            <w:insideH w:val="none" w:sz="0" w:space="0" w:color="auto"/>
            <w:insideV w:val="none" w:sz="0" w:space="0" w:color="auto"/>
          </w:tblBorders>
        </w:tblPrEx>
        <w:trPr>
          <w:jc w:val="center"/>
        </w:trPr>
        <w:tc>
          <w:tcPr>
            <w:tcW w:w="7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F44A4" w:rsidRPr="001F44A4" w:rsidRDefault="001F44A4" w:rsidP="001F44A4">
            <w:pPr>
              <w:jc w:val="center"/>
              <w:rPr>
                <w:sz w:val="28"/>
                <w:szCs w:val="28"/>
              </w:rPr>
            </w:pPr>
            <w:r w:rsidRPr="001F44A4">
              <w:rPr>
                <w:color w:val="000000"/>
                <w:sz w:val="28"/>
                <w:szCs w:val="28"/>
              </w:rPr>
              <w:t>4</w:t>
            </w:r>
          </w:p>
        </w:tc>
        <w:tc>
          <w:tcPr>
            <w:tcW w:w="64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F44A4" w:rsidRPr="001F44A4" w:rsidRDefault="001F44A4" w:rsidP="00377DB5">
            <w:pPr>
              <w:spacing w:after="120"/>
              <w:jc w:val="both"/>
              <w:rPr>
                <w:sz w:val="28"/>
                <w:szCs w:val="28"/>
              </w:rPr>
            </w:pPr>
            <w:r w:rsidRPr="001F44A4">
              <w:rPr>
                <w:sz w:val="28"/>
                <w:szCs w:val="28"/>
              </w:rPr>
              <w:t>Đáp ứng mức 3 và các yêu cầu sau đây:</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Hạ tầng đáp ứng mức 4;</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HIS đáp ứng mức 4;</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LIS đáp ứng mức đầy đủ;</w:t>
            </w:r>
          </w:p>
          <w:p w:rsidR="001F44A4" w:rsidRPr="001F44A4" w:rsidRDefault="001F44A4" w:rsidP="00377DB5">
            <w:pPr>
              <w:spacing w:after="120"/>
              <w:jc w:val="both"/>
              <w:rPr>
                <w:sz w:val="28"/>
                <w:szCs w:val="28"/>
              </w:rPr>
            </w:pPr>
            <w:r w:rsidRPr="001F44A4">
              <w:rPr>
                <w:color w:val="000000"/>
                <w:sz w:val="28"/>
                <w:szCs w:val="28"/>
              </w:rPr>
              <w:t>- PACS đáp ứng cơ bản,</w:t>
            </w:r>
            <w:r w:rsidRPr="001F44A4">
              <w:rPr>
                <w:sz w:val="28"/>
                <w:szCs w:val="28"/>
              </w:rPr>
              <w:t xml:space="preserve"> cho phép các bác sỹ truy cập hình ảnh y khoa từ bên ngoài khoa chẩn đoán hình ảnh;</w:t>
            </w:r>
          </w:p>
          <w:p w:rsidR="001F44A4" w:rsidRPr="001F44A4" w:rsidRDefault="001F44A4" w:rsidP="00377DB5">
            <w:pPr>
              <w:spacing w:after="120"/>
              <w:jc w:val="both"/>
              <w:rPr>
                <w:sz w:val="28"/>
                <w:szCs w:val="28"/>
              </w:rPr>
            </w:pPr>
            <w:r w:rsidRPr="001F44A4">
              <w:rPr>
                <w:sz w:val="28"/>
                <w:szCs w:val="28"/>
              </w:rPr>
              <w:t>- Các bác sỹ chỉ định trên môi trường điện tử</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p w:rsidR="001F44A4" w:rsidRPr="001F44A4" w:rsidRDefault="001F44A4" w:rsidP="00377DB5">
            <w:pPr>
              <w:jc w:val="both"/>
              <w:rPr>
                <w:sz w:val="28"/>
                <w:szCs w:val="28"/>
              </w:rPr>
            </w:pPr>
            <w:r w:rsidRPr="001F44A4">
              <w:rPr>
                <w:sz w:val="28"/>
                <w:szCs w:val="28"/>
              </w:rPr>
              <w:t>- Quản lý toàn bộ chỉ định của dịch vụ bệnh nhân nội trú</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tc>
        <w:tc>
          <w:tcPr>
            <w:tcW w:w="850" w:type="dxa"/>
            <w:tcBorders>
              <w:top w:val="nil"/>
              <w:left w:val="nil"/>
              <w:bottom w:val="single" w:sz="8" w:space="0" w:color="auto"/>
              <w:right w:val="single" w:sz="8" w:space="0" w:color="auto"/>
              <w:tl2br w:val="nil"/>
              <w:tr2bl w:val="nil"/>
            </w:tcBorders>
            <w:vAlign w:val="center"/>
          </w:tcPr>
          <w:p w:rsidR="001F44A4" w:rsidRPr="001F44A4" w:rsidRDefault="001F44A4" w:rsidP="00816117">
            <w:pPr>
              <w:spacing w:after="120"/>
              <w:jc w:val="center"/>
              <w:rPr>
                <w:sz w:val="28"/>
                <w:szCs w:val="28"/>
              </w:rPr>
            </w:pPr>
          </w:p>
        </w:tc>
        <w:tc>
          <w:tcPr>
            <w:tcW w:w="1018" w:type="dxa"/>
            <w:tcBorders>
              <w:top w:val="nil"/>
              <w:left w:val="nil"/>
              <w:bottom w:val="single" w:sz="8" w:space="0" w:color="auto"/>
              <w:right w:val="single" w:sz="8" w:space="0" w:color="auto"/>
              <w:tl2br w:val="nil"/>
              <w:tr2bl w:val="nil"/>
            </w:tcBorders>
            <w:vAlign w:val="center"/>
          </w:tcPr>
          <w:p w:rsidR="001F44A4" w:rsidRPr="001F44A4" w:rsidRDefault="00350FD2" w:rsidP="00816117">
            <w:pPr>
              <w:spacing w:after="120"/>
              <w:jc w:val="center"/>
              <w:rPr>
                <w:sz w:val="28"/>
                <w:szCs w:val="28"/>
              </w:rPr>
            </w:pPr>
            <w:r>
              <w:rPr>
                <w:sz w:val="28"/>
                <w:szCs w:val="28"/>
              </w:rPr>
              <w:t>x</w:t>
            </w:r>
          </w:p>
        </w:tc>
      </w:tr>
      <w:tr w:rsidR="001F44A4" w:rsidRPr="001F44A4" w:rsidTr="00816117">
        <w:tblPrEx>
          <w:tblBorders>
            <w:top w:val="none" w:sz="0" w:space="0" w:color="auto"/>
            <w:bottom w:val="none" w:sz="0" w:space="0" w:color="auto"/>
            <w:insideH w:val="none" w:sz="0" w:space="0" w:color="auto"/>
            <w:insideV w:val="none" w:sz="0" w:space="0" w:color="auto"/>
          </w:tblBorders>
        </w:tblPrEx>
        <w:trPr>
          <w:jc w:val="center"/>
        </w:trPr>
        <w:tc>
          <w:tcPr>
            <w:tcW w:w="7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F44A4" w:rsidRPr="001F44A4" w:rsidRDefault="001F44A4" w:rsidP="001F44A4">
            <w:pPr>
              <w:jc w:val="center"/>
              <w:rPr>
                <w:sz w:val="28"/>
                <w:szCs w:val="28"/>
              </w:rPr>
            </w:pPr>
            <w:r w:rsidRPr="001F44A4">
              <w:rPr>
                <w:color w:val="000000"/>
                <w:sz w:val="28"/>
                <w:szCs w:val="28"/>
              </w:rPr>
              <w:t>5</w:t>
            </w:r>
          </w:p>
        </w:tc>
        <w:tc>
          <w:tcPr>
            <w:tcW w:w="64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F44A4" w:rsidRPr="001F44A4" w:rsidRDefault="001F44A4" w:rsidP="00377DB5">
            <w:pPr>
              <w:spacing w:after="120"/>
              <w:jc w:val="both"/>
              <w:rPr>
                <w:sz w:val="28"/>
                <w:szCs w:val="28"/>
              </w:rPr>
            </w:pPr>
            <w:r w:rsidRPr="001F44A4">
              <w:rPr>
                <w:sz w:val="28"/>
                <w:szCs w:val="28"/>
              </w:rPr>
              <w:t>Đáp ứng mức 4 và yêu cầu sau đây:</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Hạ tầng đáp ứng mức 5;</w:t>
            </w:r>
          </w:p>
          <w:p w:rsidR="001F44A4" w:rsidRPr="001F44A4" w:rsidRDefault="001F44A4" w:rsidP="00377DB5">
            <w:pPr>
              <w:spacing w:after="120"/>
              <w:jc w:val="both"/>
              <w:rPr>
                <w:sz w:val="28"/>
                <w:szCs w:val="28"/>
              </w:rPr>
            </w:pPr>
            <w:r w:rsidRPr="001F44A4">
              <w:rPr>
                <w:color w:val="000000"/>
                <w:sz w:val="28"/>
                <w:szCs w:val="28"/>
              </w:rPr>
              <w:lastRenderedPageBreak/>
              <w:t>- HIS đáp ứng mức 5;</w:t>
            </w:r>
          </w:p>
          <w:p w:rsidR="001F44A4" w:rsidRPr="001F44A4" w:rsidRDefault="001F44A4" w:rsidP="00377DB5">
            <w:pPr>
              <w:jc w:val="both"/>
              <w:rPr>
                <w:sz w:val="28"/>
                <w:szCs w:val="28"/>
              </w:rPr>
            </w:pPr>
            <w:r w:rsidRPr="001F44A4">
              <w:rPr>
                <w:sz w:val="28"/>
                <w:szCs w:val="28"/>
              </w:rPr>
              <w:t xml:space="preserve">- </w:t>
            </w:r>
            <w:r w:rsidRPr="001F44A4">
              <w:rPr>
                <w:color w:val="000000"/>
                <w:sz w:val="28"/>
                <w:szCs w:val="28"/>
              </w:rPr>
              <w:t xml:space="preserve">PACS đáp ứng nâng cao, </w:t>
            </w:r>
            <w:r w:rsidRPr="001F44A4">
              <w:rPr>
                <w:sz w:val="28"/>
                <w:szCs w:val="28"/>
              </w:rPr>
              <w:t>thay thế tất cả phim</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tc>
        <w:tc>
          <w:tcPr>
            <w:tcW w:w="850" w:type="dxa"/>
            <w:tcBorders>
              <w:top w:val="nil"/>
              <w:left w:val="nil"/>
              <w:bottom w:val="single" w:sz="8" w:space="0" w:color="auto"/>
              <w:right w:val="single" w:sz="8" w:space="0" w:color="auto"/>
              <w:tl2br w:val="nil"/>
              <w:tr2bl w:val="nil"/>
            </w:tcBorders>
            <w:vAlign w:val="center"/>
          </w:tcPr>
          <w:p w:rsidR="001F44A4" w:rsidRPr="001F44A4" w:rsidRDefault="001F44A4" w:rsidP="00816117">
            <w:pPr>
              <w:spacing w:after="120"/>
              <w:jc w:val="center"/>
              <w:rPr>
                <w:sz w:val="28"/>
                <w:szCs w:val="28"/>
              </w:rPr>
            </w:pPr>
          </w:p>
        </w:tc>
        <w:tc>
          <w:tcPr>
            <w:tcW w:w="1018" w:type="dxa"/>
            <w:tcBorders>
              <w:top w:val="nil"/>
              <w:left w:val="nil"/>
              <w:bottom w:val="single" w:sz="8" w:space="0" w:color="auto"/>
              <w:right w:val="single" w:sz="8" w:space="0" w:color="auto"/>
              <w:tl2br w:val="nil"/>
              <w:tr2bl w:val="nil"/>
            </w:tcBorders>
            <w:vAlign w:val="center"/>
          </w:tcPr>
          <w:p w:rsidR="001F44A4" w:rsidRPr="001F44A4" w:rsidRDefault="00350FD2" w:rsidP="00816117">
            <w:pPr>
              <w:spacing w:after="120"/>
              <w:jc w:val="center"/>
              <w:rPr>
                <w:sz w:val="28"/>
                <w:szCs w:val="28"/>
              </w:rPr>
            </w:pPr>
            <w:r>
              <w:rPr>
                <w:sz w:val="28"/>
                <w:szCs w:val="28"/>
              </w:rPr>
              <w:t>x</w:t>
            </w:r>
          </w:p>
        </w:tc>
      </w:tr>
      <w:tr w:rsidR="001F44A4" w:rsidRPr="001F44A4" w:rsidTr="00816117">
        <w:tblPrEx>
          <w:tblBorders>
            <w:top w:val="none" w:sz="0" w:space="0" w:color="auto"/>
            <w:bottom w:val="none" w:sz="0" w:space="0" w:color="auto"/>
            <w:insideH w:val="none" w:sz="0" w:space="0" w:color="auto"/>
            <w:insideV w:val="none" w:sz="0" w:space="0" w:color="auto"/>
          </w:tblBorders>
        </w:tblPrEx>
        <w:trPr>
          <w:jc w:val="center"/>
        </w:trPr>
        <w:tc>
          <w:tcPr>
            <w:tcW w:w="7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F44A4" w:rsidRPr="001F44A4" w:rsidRDefault="001F44A4" w:rsidP="001F44A4">
            <w:pPr>
              <w:jc w:val="center"/>
              <w:rPr>
                <w:sz w:val="28"/>
                <w:szCs w:val="28"/>
              </w:rPr>
            </w:pPr>
            <w:r w:rsidRPr="001F44A4">
              <w:rPr>
                <w:color w:val="000000"/>
                <w:sz w:val="28"/>
                <w:szCs w:val="28"/>
              </w:rPr>
              <w:lastRenderedPageBreak/>
              <w:t>6</w:t>
            </w:r>
          </w:p>
        </w:tc>
        <w:tc>
          <w:tcPr>
            <w:tcW w:w="64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F44A4" w:rsidRPr="001F44A4" w:rsidRDefault="001F44A4" w:rsidP="00377DB5">
            <w:pPr>
              <w:spacing w:after="120"/>
              <w:jc w:val="both"/>
              <w:rPr>
                <w:sz w:val="28"/>
                <w:szCs w:val="28"/>
              </w:rPr>
            </w:pPr>
            <w:r w:rsidRPr="001F44A4">
              <w:rPr>
                <w:sz w:val="28"/>
                <w:szCs w:val="28"/>
              </w:rPr>
              <w:t>Mức 6 (bệnh viện thông minh) gồm các tiêu chí cụ thể sau:</w:t>
            </w:r>
          </w:p>
          <w:p w:rsidR="001F44A4" w:rsidRPr="001F44A4" w:rsidRDefault="001F44A4" w:rsidP="00377DB5">
            <w:pPr>
              <w:spacing w:after="120"/>
              <w:jc w:val="both"/>
              <w:rPr>
                <w:sz w:val="28"/>
                <w:szCs w:val="28"/>
              </w:rPr>
            </w:pPr>
            <w:r w:rsidRPr="001F44A4">
              <w:rPr>
                <w:sz w:val="28"/>
                <w:szCs w:val="28"/>
              </w:rPr>
              <w:t>- Đáp ứng mức 5;</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Hạ tầng đáp ứng mức 6;</w:t>
            </w:r>
          </w:p>
          <w:p w:rsidR="001F44A4" w:rsidRPr="001F44A4" w:rsidRDefault="001F44A4" w:rsidP="00377DB5">
            <w:pPr>
              <w:spacing w:after="120"/>
              <w:jc w:val="both"/>
              <w:rPr>
                <w:sz w:val="28"/>
                <w:szCs w:val="28"/>
              </w:rPr>
            </w:pPr>
            <w:r w:rsidRPr="001F44A4">
              <w:rPr>
                <w:color w:val="000000"/>
                <w:sz w:val="28"/>
                <w:szCs w:val="28"/>
              </w:rPr>
              <w:t>- HIS đáp ứng mức 6;</w:t>
            </w:r>
          </w:p>
          <w:p w:rsidR="001F44A4" w:rsidRPr="001F44A4" w:rsidRDefault="001F44A4" w:rsidP="00377DB5">
            <w:pPr>
              <w:spacing w:after="120"/>
              <w:jc w:val="both"/>
              <w:rPr>
                <w:sz w:val="28"/>
                <w:szCs w:val="28"/>
              </w:rPr>
            </w:pPr>
            <w:r w:rsidRPr="001F44A4">
              <w:rPr>
                <w:color w:val="000000"/>
                <w:sz w:val="28"/>
                <w:szCs w:val="28"/>
              </w:rPr>
              <w:t>- EMR mức cơ bản;</w:t>
            </w:r>
          </w:p>
          <w:p w:rsidR="001F44A4" w:rsidRPr="001F44A4" w:rsidRDefault="001F44A4" w:rsidP="00377DB5">
            <w:pPr>
              <w:spacing w:after="120"/>
              <w:jc w:val="both"/>
              <w:rPr>
                <w:sz w:val="28"/>
                <w:szCs w:val="28"/>
              </w:rPr>
            </w:pPr>
            <w:r w:rsidRPr="001F44A4">
              <w:rPr>
                <w:color w:val="000000"/>
                <w:sz w:val="28"/>
                <w:szCs w:val="28"/>
              </w:rPr>
              <w:t>- Quản lý điều hành đáp ứng mức nâng cao;</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Tiêu chí phi chức năng đáp ứng nâng cao;</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Bảo mật và an toàn thông tin đáp ứng nâng cao;</w:t>
            </w:r>
          </w:p>
          <w:p w:rsidR="001F44A4" w:rsidRPr="001F44A4" w:rsidRDefault="001F44A4" w:rsidP="00377DB5">
            <w:pPr>
              <w:spacing w:after="120"/>
              <w:jc w:val="both"/>
              <w:rPr>
                <w:sz w:val="28"/>
                <w:szCs w:val="28"/>
              </w:rPr>
            </w:pPr>
            <w:r w:rsidRPr="001F44A4">
              <w:rPr>
                <w:sz w:val="28"/>
                <w:szCs w:val="28"/>
              </w:rPr>
              <w:t>- CDSS cấp độ 2 hỗ trợ quy trình/phác đồ điều trị dựa trên bằng chứng (các cảnh báo duy trì sức khỏe, dược)</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p w:rsidR="001F44A4" w:rsidRPr="001F44A4" w:rsidRDefault="001F44A4" w:rsidP="00377DB5">
            <w:pPr>
              <w:spacing w:after="120"/>
              <w:jc w:val="both"/>
              <w:rPr>
                <w:sz w:val="28"/>
                <w:szCs w:val="28"/>
              </w:rPr>
            </w:pPr>
            <w:r w:rsidRPr="001F44A4">
              <w:rPr>
                <w:sz w:val="28"/>
                <w:szCs w:val="28"/>
              </w:rPr>
              <w:t>+ CDSS hỗ trợ kiểm tra tương tác thuốc/thuốc;</w:t>
            </w:r>
          </w:p>
          <w:p w:rsidR="001F44A4" w:rsidRPr="001F44A4" w:rsidRDefault="001F44A4" w:rsidP="00377DB5">
            <w:pPr>
              <w:spacing w:after="120"/>
              <w:jc w:val="both"/>
              <w:rPr>
                <w:sz w:val="28"/>
                <w:szCs w:val="28"/>
              </w:rPr>
            </w:pPr>
            <w:r w:rsidRPr="001F44A4">
              <w:rPr>
                <w:sz w:val="28"/>
                <w:szCs w:val="28"/>
              </w:rPr>
              <w:t>+ Bộ quy tắc kiểm tra và phát hiện xung đột ban đầu trong chỉ định hoặc kê toa thuốc.</w:t>
            </w:r>
          </w:p>
          <w:p w:rsidR="001F44A4" w:rsidRPr="001F44A4" w:rsidRDefault="001F44A4" w:rsidP="00377DB5">
            <w:pPr>
              <w:spacing w:after="120"/>
              <w:jc w:val="both"/>
              <w:rPr>
                <w:sz w:val="28"/>
                <w:szCs w:val="28"/>
              </w:rPr>
            </w:pPr>
            <w:r w:rsidRPr="001F44A4">
              <w:rPr>
                <w:sz w:val="28"/>
                <w:szCs w:val="28"/>
              </w:rPr>
              <w:t>- Điện tử hóa tất cả các biểu mẫu ghi chép của bác sỹ, điều dưỡng với các biểu mẫu có cấu trúc bao gồm ghi chú diễn biến, tư vấn, danh sách các vấn đề, tóm tắt ra viện</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p w:rsidR="001F44A4" w:rsidRPr="001F44A4" w:rsidRDefault="001F44A4" w:rsidP="00377DB5">
            <w:pPr>
              <w:jc w:val="both"/>
              <w:rPr>
                <w:sz w:val="28"/>
                <w:szCs w:val="28"/>
              </w:rPr>
            </w:pPr>
            <w:r w:rsidRPr="001F44A4">
              <w:rPr>
                <w:sz w:val="28"/>
                <w:szCs w:val="28"/>
              </w:rPr>
              <w:t>- Quản lý thuốc theo quy trình khép kín, sử dụng mã vạch (bar code) hoặc các công nghệ khác để định danh tự động (như RFID), cấp phát thuốc tại giường bệnh, sử dụng công nghệ định danh tự động chẳng hạn như quét mã vạch trên bao bì thuốc và mã vạch ID bệnh nhân</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tc>
        <w:tc>
          <w:tcPr>
            <w:tcW w:w="850" w:type="dxa"/>
            <w:tcBorders>
              <w:top w:val="nil"/>
              <w:left w:val="nil"/>
              <w:bottom w:val="single" w:sz="8" w:space="0" w:color="auto"/>
              <w:right w:val="single" w:sz="8" w:space="0" w:color="auto"/>
              <w:tl2br w:val="nil"/>
              <w:tr2bl w:val="nil"/>
            </w:tcBorders>
            <w:vAlign w:val="center"/>
          </w:tcPr>
          <w:p w:rsidR="001F44A4" w:rsidRPr="001F44A4" w:rsidRDefault="001F44A4" w:rsidP="00816117">
            <w:pPr>
              <w:spacing w:after="120"/>
              <w:jc w:val="center"/>
              <w:rPr>
                <w:sz w:val="28"/>
                <w:szCs w:val="28"/>
              </w:rPr>
            </w:pPr>
          </w:p>
        </w:tc>
        <w:tc>
          <w:tcPr>
            <w:tcW w:w="1018" w:type="dxa"/>
            <w:tcBorders>
              <w:top w:val="nil"/>
              <w:left w:val="nil"/>
              <w:bottom w:val="single" w:sz="8" w:space="0" w:color="auto"/>
              <w:right w:val="single" w:sz="8" w:space="0" w:color="auto"/>
              <w:tl2br w:val="nil"/>
              <w:tr2bl w:val="nil"/>
            </w:tcBorders>
            <w:vAlign w:val="center"/>
          </w:tcPr>
          <w:p w:rsidR="001F44A4" w:rsidRPr="001F44A4" w:rsidRDefault="00350FD2" w:rsidP="00816117">
            <w:pPr>
              <w:spacing w:after="120"/>
              <w:jc w:val="center"/>
              <w:rPr>
                <w:sz w:val="28"/>
                <w:szCs w:val="28"/>
              </w:rPr>
            </w:pPr>
            <w:r>
              <w:rPr>
                <w:sz w:val="28"/>
                <w:szCs w:val="28"/>
              </w:rPr>
              <w:t>x</w:t>
            </w:r>
          </w:p>
        </w:tc>
      </w:tr>
      <w:tr w:rsidR="001F44A4" w:rsidRPr="001F44A4" w:rsidTr="00816117">
        <w:tblPrEx>
          <w:tblBorders>
            <w:top w:val="none" w:sz="0" w:space="0" w:color="auto"/>
            <w:bottom w:val="none" w:sz="0" w:space="0" w:color="auto"/>
            <w:insideH w:val="none" w:sz="0" w:space="0" w:color="auto"/>
            <w:insideV w:val="none" w:sz="0" w:space="0" w:color="auto"/>
          </w:tblBorders>
        </w:tblPrEx>
        <w:trPr>
          <w:jc w:val="center"/>
        </w:trPr>
        <w:tc>
          <w:tcPr>
            <w:tcW w:w="7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F44A4" w:rsidRPr="001F44A4" w:rsidRDefault="001F44A4" w:rsidP="001F44A4">
            <w:pPr>
              <w:jc w:val="center"/>
              <w:rPr>
                <w:sz w:val="28"/>
                <w:szCs w:val="28"/>
              </w:rPr>
            </w:pPr>
            <w:r w:rsidRPr="001F44A4">
              <w:rPr>
                <w:color w:val="000000"/>
                <w:sz w:val="28"/>
                <w:szCs w:val="28"/>
              </w:rPr>
              <w:t>7</w:t>
            </w:r>
          </w:p>
        </w:tc>
        <w:tc>
          <w:tcPr>
            <w:tcW w:w="64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F44A4" w:rsidRPr="001F44A4" w:rsidRDefault="001F44A4" w:rsidP="00377DB5">
            <w:pPr>
              <w:spacing w:after="120"/>
              <w:jc w:val="both"/>
              <w:rPr>
                <w:sz w:val="28"/>
                <w:szCs w:val="28"/>
              </w:rPr>
            </w:pPr>
            <w:r w:rsidRPr="001F44A4">
              <w:rPr>
                <w:sz w:val="28"/>
                <w:szCs w:val="28"/>
              </w:rPr>
              <w:t>Mức 7 (bệnh viện không sử dụng bệnh án giấy, nếu đáp ứng được các quy định của pháp luật có liên quan) gồm các tiêu chí cụ thể sau:</w:t>
            </w:r>
          </w:p>
          <w:p w:rsidR="001F44A4" w:rsidRPr="001F44A4" w:rsidRDefault="001F44A4" w:rsidP="00377DB5">
            <w:pPr>
              <w:spacing w:after="120"/>
              <w:jc w:val="both"/>
              <w:rPr>
                <w:sz w:val="28"/>
                <w:szCs w:val="28"/>
              </w:rPr>
            </w:pPr>
            <w:r w:rsidRPr="001F44A4">
              <w:rPr>
                <w:sz w:val="28"/>
                <w:szCs w:val="28"/>
              </w:rPr>
              <w:t>- Đáp ứng mức 6;</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Hạ tầng đáp ứng mức 7;</w:t>
            </w:r>
          </w:p>
          <w:p w:rsidR="001F44A4" w:rsidRPr="001F44A4" w:rsidRDefault="001F44A4" w:rsidP="00377DB5">
            <w:pPr>
              <w:spacing w:after="120"/>
              <w:jc w:val="both"/>
              <w:rPr>
                <w:sz w:val="28"/>
                <w:szCs w:val="28"/>
              </w:rPr>
            </w:pPr>
            <w:r w:rsidRPr="001F44A4">
              <w:rPr>
                <w:sz w:val="28"/>
                <w:szCs w:val="28"/>
              </w:rPr>
              <w:t xml:space="preserve">- </w:t>
            </w:r>
            <w:r w:rsidRPr="001F44A4">
              <w:rPr>
                <w:color w:val="000000"/>
                <w:sz w:val="28"/>
                <w:szCs w:val="28"/>
              </w:rPr>
              <w:t>HIS đáp ứng mức 7;</w:t>
            </w:r>
          </w:p>
          <w:p w:rsidR="001F44A4" w:rsidRPr="001F44A4" w:rsidRDefault="001F44A4" w:rsidP="00377DB5">
            <w:pPr>
              <w:spacing w:after="120"/>
              <w:jc w:val="both"/>
              <w:rPr>
                <w:sz w:val="28"/>
                <w:szCs w:val="28"/>
              </w:rPr>
            </w:pPr>
            <w:r w:rsidRPr="001F44A4">
              <w:rPr>
                <w:sz w:val="28"/>
                <w:szCs w:val="28"/>
              </w:rPr>
              <w:t>- EMR nâng cao;</w:t>
            </w:r>
          </w:p>
          <w:p w:rsidR="001F44A4" w:rsidRPr="001F44A4" w:rsidRDefault="001F44A4" w:rsidP="00377DB5">
            <w:pPr>
              <w:spacing w:after="120"/>
              <w:jc w:val="both"/>
              <w:rPr>
                <w:sz w:val="28"/>
                <w:szCs w:val="28"/>
              </w:rPr>
            </w:pPr>
            <w:r w:rsidRPr="001F44A4">
              <w:rPr>
                <w:sz w:val="28"/>
                <w:szCs w:val="28"/>
              </w:rPr>
              <w:lastRenderedPageBreak/>
              <w:t>- CDSS cấp độ 3 cung cấp hướng dẫn cho tất cả các hoạt động của bác sỹ liên quan đến phác đồ và kết quả điều trị theo các biểu mẫu cảnh báo tùy chỉnh phù hợp</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p w:rsidR="001F44A4" w:rsidRPr="001F44A4" w:rsidRDefault="001F44A4" w:rsidP="00377DB5">
            <w:pPr>
              <w:spacing w:after="120"/>
              <w:jc w:val="both"/>
              <w:rPr>
                <w:sz w:val="28"/>
                <w:szCs w:val="28"/>
              </w:rPr>
            </w:pPr>
            <w:r w:rsidRPr="001F44A4">
              <w:rPr>
                <w:sz w:val="28"/>
                <w:szCs w:val="28"/>
              </w:rPr>
              <w:t>- Áp dụng các mẫu phân tích dữ liệu đối với kho dữ liệu lâm sàng (CDR) để nâng cao chất lượng dịch vụ chăm sóc, sự an toàn của bệnh nhân và hiệu quả trong công tác chăm sóc sức khỏe</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p w:rsidR="001F44A4" w:rsidRPr="001F44A4" w:rsidRDefault="001F44A4" w:rsidP="00377DB5">
            <w:pPr>
              <w:spacing w:after="120"/>
              <w:jc w:val="both"/>
              <w:rPr>
                <w:sz w:val="28"/>
                <w:szCs w:val="28"/>
              </w:rPr>
            </w:pPr>
            <w:r w:rsidRPr="001F44A4">
              <w:rPr>
                <w:sz w:val="28"/>
                <w:szCs w:val="28"/>
              </w:rPr>
              <w:t>- Thông tin lâm sàng luôn trong trạng thái sẵn sàng cho việc chia sẻ giữa các thực thể có thẩm quyền điều trị bệnh nhân thông qua các giao dịch điện tử tiêu chuẩn (HL7, HL7 CDA, CCD)</w:t>
            </w:r>
            <w:r w:rsidR="009E319C">
              <w:rPr>
                <w:sz w:val="28"/>
                <w:szCs w:val="28"/>
              </w:rPr>
              <w:t xml:space="preserve">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p w:rsidR="001F44A4" w:rsidRPr="001F44A4" w:rsidRDefault="001F44A4" w:rsidP="00377DB5">
            <w:pPr>
              <w:jc w:val="both"/>
              <w:rPr>
                <w:sz w:val="28"/>
                <w:szCs w:val="28"/>
              </w:rPr>
            </w:pPr>
            <w:r w:rsidRPr="001F44A4">
              <w:rPr>
                <w:sz w:val="28"/>
                <w:szCs w:val="28"/>
              </w:rPr>
              <w:t>- Kết xuất tóm tắt dữ liệu liên tục của tất cả các dịch vụ trong bệnh viện (nội trú, ngoại trú, cấp cứu, phòng khám, …</w:t>
            </w:r>
            <w:r w:rsidR="00C35F3C" w:rsidRPr="00BE29F0">
              <w:rPr>
                <w:i/>
                <w:sz w:val="18"/>
                <w:szCs w:val="18"/>
                <w:lang w:val="nb-NO"/>
              </w:rPr>
              <w:fldChar w:fldCharType="begin">
                <w:ffData>
                  <w:name w:val="Check1"/>
                  <w:enabled/>
                  <w:calcOnExit w:val="0"/>
                  <w:checkBox>
                    <w:size w:val="34"/>
                    <w:default w:val="0"/>
                  </w:checkBox>
                </w:ffData>
              </w:fldChar>
            </w:r>
            <w:r w:rsidR="009E319C"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1F44A4">
              <w:rPr>
                <w:sz w:val="28"/>
                <w:szCs w:val="28"/>
              </w:rPr>
              <w:t>).</w:t>
            </w:r>
          </w:p>
        </w:tc>
        <w:tc>
          <w:tcPr>
            <w:tcW w:w="850" w:type="dxa"/>
            <w:tcBorders>
              <w:top w:val="nil"/>
              <w:left w:val="nil"/>
              <w:bottom w:val="single" w:sz="8" w:space="0" w:color="auto"/>
              <w:right w:val="single" w:sz="8" w:space="0" w:color="auto"/>
              <w:tl2br w:val="nil"/>
              <w:tr2bl w:val="nil"/>
            </w:tcBorders>
            <w:vAlign w:val="center"/>
          </w:tcPr>
          <w:p w:rsidR="001F44A4" w:rsidRPr="001F44A4" w:rsidRDefault="001F44A4" w:rsidP="00816117">
            <w:pPr>
              <w:spacing w:after="120"/>
              <w:jc w:val="center"/>
              <w:rPr>
                <w:sz w:val="28"/>
                <w:szCs w:val="28"/>
              </w:rPr>
            </w:pPr>
          </w:p>
        </w:tc>
        <w:tc>
          <w:tcPr>
            <w:tcW w:w="1018" w:type="dxa"/>
            <w:tcBorders>
              <w:top w:val="nil"/>
              <w:left w:val="nil"/>
              <w:bottom w:val="single" w:sz="8" w:space="0" w:color="auto"/>
              <w:right w:val="single" w:sz="8" w:space="0" w:color="auto"/>
              <w:tl2br w:val="nil"/>
              <w:tr2bl w:val="nil"/>
            </w:tcBorders>
            <w:vAlign w:val="center"/>
          </w:tcPr>
          <w:p w:rsidR="001F44A4" w:rsidRPr="001F44A4" w:rsidRDefault="00350FD2" w:rsidP="00816117">
            <w:pPr>
              <w:spacing w:after="120"/>
              <w:jc w:val="center"/>
              <w:rPr>
                <w:sz w:val="28"/>
                <w:szCs w:val="28"/>
              </w:rPr>
            </w:pPr>
            <w:r>
              <w:rPr>
                <w:sz w:val="28"/>
                <w:szCs w:val="28"/>
              </w:rPr>
              <w:t>x</w:t>
            </w:r>
          </w:p>
        </w:tc>
      </w:tr>
    </w:tbl>
    <w:p w:rsidR="001F44A4" w:rsidRDefault="001F44A4" w:rsidP="001F44A4">
      <w:pPr>
        <w:spacing w:after="120"/>
        <w:ind w:firstLine="567"/>
        <w:rPr>
          <w:sz w:val="28"/>
          <w:szCs w:val="28"/>
          <w:lang w:val="nb-NO"/>
        </w:rPr>
      </w:pPr>
    </w:p>
    <w:p w:rsidR="001F44A4" w:rsidRPr="001F44A4" w:rsidRDefault="001F44A4" w:rsidP="001F44A4">
      <w:pPr>
        <w:spacing w:before="120" w:after="360" w:line="360" w:lineRule="exact"/>
        <w:ind w:firstLine="567"/>
        <w:jc w:val="both"/>
        <w:rPr>
          <w:sz w:val="28"/>
          <w:szCs w:val="28"/>
          <w:lang w:val="nb-NO"/>
        </w:rPr>
      </w:pPr>
      <w:r w:rsidRPr="001F44A4">
        <w:rPr>
          <w:b/>
          <w:sz w:val="28"/>
          <w:szCs w:val="28"/>
          <w:lang w:val="nb-NO"/>
        </w:rPr>
        <w:t>Kết luận:</w:t>
      </w:r>
      <w:r>
        <w:rPr>
          <w:sz w:val="28"/>
          <w:szCs w:val="28"/>
          <w:lang w:val="nb-NO"/>
        </w:rPr>
        <w:t xml:space="preserve"> </w:t>
      </w:r>
      <w:r w:rsidR="00011656">
        <w:rPr>
          <w:sz w:val="28"/>
          <w:szCs w:val="28"/>
          <w:lang w:val="nb-NO"/>
        </w:rPr>
        <w:t>Đơn vị</w:t>
      </w:r>
      <w:r>
        <w:rPr>
          <w:sz w:val="28"/>
          <w:szCs w:val="28"/>
          <w:lang w:val="nb-NO"/>
        </w:rPr>
        <w:t xml:space="preserve"> đạt mức </w:t>
      </w:r>
      <w:r w:rsidR="00DD58D9">
        <w:rPr>
          <w:b/>
          <w:sz w:val="28"/>
          <w:szCs w:val="28"/>
          <w:lang w:val="nb-NO"/>
        </w:rPr>
        <w:t>2</w:t>
      </w:r>
      <w:r>
        <w:rPr>
          <w:sz w:val="28"/>
          <w:szCs w:val="28"/>
          <w:lang w:val="nb-NO"/>
        </w:rPr>
        <w:t xml:space="preserve"> UDCNTT theo quy định tại Thông tư 54/2017/TT-BYT ngày 29/12/2017 của Bộ Y tế.</w:t>
      </w:r>
    </w:p>
    <w:p w:rsidR="00987DD4" w:rsidRDefault="00186071" w:rsidP="00011656">
      <w:pPr>
        <w:spacing w:before="120" w:after="120"/>
        <w:jc w:val="both"/>
        <w:rPr>
          <w:b/>
          <w:sz w:val="28"/>
          <w:szCs w:val="28"/>
          <w:lang w:val="nb-NO"/>
        </w:rPr>
      </w:pPr>
      <w:r>
        <w:rPr>
          <w:b/>
          <w:sz w:val="28"/>
          <w:szCs w:val="28"/>
          <w:lang w:val="nb-NO"/>
        </w:rPr>
        <w:t xml:space="preserve">IV. KHẢO SÁT </w:t>
      </w:r>
      <w:r w:rsidR="006F521D">
        <w:rPr>
          <w:b/>
          <w:sz w:val="28"/>
          <w:szCs w:val="28"/>
          <w:lang w:val="nb-NO"/>
        </w:rPr>
        <w:t xml:space="preserve">BỔ SUNG </w:t>
      </w:r>
      <w:r>
        <w:rPr>
          <w:b/>
          <w:sz w:val="28"/>
          <w:szCs w:val="28"/>
          <w:lang w:val="nb-NO"/>
        </w:rPr>
        <w:t>VỀ</w:t>
      </w:r>
      <w:r w:rsidR="00987DD4">
        <w:rPr>
          <w:b/>
          <w:sz w:val="28"/>
          <w:szCs w:val="28"/>
          <w:lang w:val="nb-NO"/>
        </w:rPr>
        <w:t xml:space="preserve"> TRIỂN KHAI BỆNH ÁN ĐIỆN TỬ </w:t>
      </w:r>
      <w:r w:rsidR="00987DD4" w:rsidRPr="00987DD4">
        <w:rPr>
          <w:i/>
          <w:sz w:val="28"/>
          <w:szCs w:val="28"/>
          <w:lang w:val="nb-NO"/>
        </w:rPr>
        <w:t>(Lưu ý: Nếu đơn vị/bệnh viện đã điền các nội dung tại mục 6 của phiếu khảo sát này về phần mềm bệnh án điện tử vui lòng bổ sung các thông tin dưới đây)</w:t>
      </w:r>
      <w:r w:rsidR="00011656">
        <w:rPr>
          <w:b/>
          <w:sz w:val="28"/>
          <w:szCs w:val="28"/>
          <w:lang w:val="nb-NO"/>
        </w:rPr>
        <w:t xml:space="preserve">:  </w:t>
      </w:r>
      <w:r w:rsidR="00011656" w:rsidRPr="00011656">
        <w:rPr>
          <w:b/>
          <w:i/>
          <w:sz w:val="28"/>
          <w:szCs w:val="28"/>
          <w:lang w:val="nb-NO"/>
        </w:rPr>
        <w:t>Với mỗi câu trả lời</w:t>
      </w:r>
      <w:r w:rsidR="00011656">
        <w:rPr>
          <w:b/>
          <w:sz w:val="28"/>
          <w:szCs w:val="28"/>
          <w:lang w:val="nb-NO"/>
        </w:rPr>
        <w:t xml:space="preserve"> </w:t>
      </w:r>
      <w:r w:rsidR="00011656">
        <w:rPr>
          <w:b/>
          <w:i/>
          <w:sz w:val="28"/>
          <w:szCs w:val="28"/>
          <w:lang w:val="nb-NO"/>
        </w:rPr>
        <w:t xml:space="preserve">CÓ vui lòng tích vào ô trống </w:t>
      </w:r>
      <w:r w:rsidR="00011656">
        <w:rPr>
          <w:sz w:val="28"/>
          <w:szCs w:val="28"/>
          <w:lang w:val="nb-NO"/>
        </w:rPr>
        <w:t xml:space="preserve"> </w:t>
      </w:r>
      <w:r w:rsidR="00C35F3C">
        <w:rPr>
          <w:i/>
          <w:sz w:val="18"/>
          <w:szCs w:val="18"/>
          <w:lang w:val="nb-NO"/>
        </w:rPr>
        <w:fldChar w:fldCharType="begin">
          <w:ffData>
            <w:name w:val="Check1"/>
            <w:enabled/>
            <w:calcOnExit w:val="0"/>
            <w:checkBox>
              <w:size w:val="34"/>
              <w:default w:val="1"/>
            </w:checkBox>
          </w:ffData>
        </w:fldChar>
      </w:r>
      <w:bookmarkStart w:id="1" w:name="Check1"/>
      <w:r w:rsidR="00011656">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Pr>
          <w:i/>
          <w:sz w:val="18"/>
          <w:szCs w:val="18"/>
          <w:lang w:val="nb-NO"/>
        </w:rPr>
        <w:fldChar w:fldCharType="end"/>
      </w:r>
      <w:bookmarkEnd w:id="1"/>
    </w:p>
    <w:p w:rsidR="0034621D" w:rsidRDefault="00987DD4" w:rsidP="0034621D">
      <w:pPr>
        <w:tabs>
          <w:tab w:val="right" w:leader="dot" w:pos="9072"/>
        </w:tabs>
        <w:spacing w:before="120" w:after="120" w:line="360" w:lineRule="exact"/>
        <w:jc w:val="both"/>
        <w:rPr>
          <w:b/>
          <w:sz w:val="18"/>
          <w:szCs w:val="18"/>
          <w:lang w:val="nb-NO"/>
        </w:rPr>
      </w:pPr>
      <w:r w:rsidRPr="00127F25">
        <w:rPr>
          <w:b/>
          <w:i/>
          <w:sz w:val="28"/>
          <w:szCs w:val="28"/>
          <w:lang w:val="nb-NO"/>
        </w:rPr>
        <w:t>1</w:t>
      </w:r>
      <w:r w:rsidR="0034621D" w:rsidRPr="00127F25">
        <w:rPr>
          <w:b/>
          <w:i/>
          <w:sz w:val="28"/>
          <w:szCs w:val="28"/>
          <w:lang w:val="nb-NO"/>
        </w:rPr>
        <w:t>. Phần mềm bệnh án điện tử do bệnh viện tự xây dựng</w:t>
      </w:r>
      <w:r w:rsidR="0034621D">
        <w:rPr>
          <w:sz w:val="28"/>
          <w:szCs w:val="28"/>
          <w:lang w:val="nb-NO"/>
        </w:rPr>
        <w:t xml:space="preserve"> </w:t>
      </w:r>
      <w:r w:rsidR="00127F25" w:rsidRPr="00127F25">
        <w:rPr>
          <w:b/>
          <w:i/>
          <w:sz w:val="28"/>
          <w:szCs w:val="28"/>
          <w:lang w:val="nb-NO"/>
        </w:rPr>
        <w:t>?</w:t>
      </w:r>
      <w:r w:rsidR="00127F25">
        <w:rPr>
          <w:sz w:val="28"/>
          <w:szCs w:val="28"/>
          <w:lang w:val="nb-NO"/>
        </w:rPr>
        <w:t xml:space="preserve"> </w:t>
      </w:r>
      <w:r w:rsidR="0034621D" w:rsidRPr="00BE29F0">
        <w:rPr>
          <w:i/>
          <w:sz w:val="28"/>
          <w:szCs w:val="28"/>
          <w:lang w:val="nb-NO"/>
        </w:rPr>
        <w:t xml:space="preserve"> </w:t>
      </w:r>
      <w:r w:rsidR="00C35F3C" w:rsidRPr="00BE29F0">
        <w:rPr>
          <w:i/>
          <w:sz w:val="18"/>
          <w:szCs w:val="18"/>
          <w:lang w:val="nb-NO"/>
        </w:rPr>
        <w:fldChar w:fldCharType="begin">
          <w:ffData>
            <w:name w:val="Check1"/>
            <w:enabled/>
            <w:calcOnExit w:val="0"/>
            <w:checkBox>
              <w:size w:val="34"/>
              <w:default w:val="0"/>
            </w:checkBox>
          </w:ffData>
        </w:fldChar>
      </w:r>
      <w:r w:rsidR="0034621D"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00011656">
        <w:rPr>
          <w:i/>
          <w:sz w:val="18"/>
          <w:szCs w:val="18"/>
          <w:lang w:val="nb-NO"/>
        </w:rPr>
        <w:t xml:space="preserve">. </w:t>
      </w:r>
      <w:r w:rsidR="0034621D" w:rsidRPr="00BE29F0">
        <w:rPr>
          <w:i/>
          <w:sz w:val="28"/>
          <w:szCs w:val="28"/>
          <w:lang w:val="nb-NO"/>
        </w:rPr>
        <w:t xml:space="preserve"> Nếu </w:t>
      </w:r>
      <w:r w:rsidRPr="00BE29F0">
        <w:rPr>
          <w:i/>
          <w:sz w:val="28"/>
          <w:szCs w:val="28"/>
          <w:lang w:val="nb-NO"/>
        </w:rPr>
        <w:t>KHÔNG</w:t>
      </w:r>
      <w:r w:rsidR="0034621D" w:rsidRPr="00BE29F0">
        <w:rPr>
          <w:i/>
          <w:sz w:val="28"/>
          <w:szCs w:val="28"/>
          <w:lang w:val="nb-NO"/>
        </w:rPr>
        <w:t xml:space="preserve"> vui lòng cung cấp tên đơn vị/công ty cung cấp phần mềm bệnh án điện tử cho bệnh viện ?</w:t>
      </w:r>
      <w:r w:rsidR="0034621D" w:rsidRPr="00FE15FD">
        <w:rPr>
          <w:b/>
          <w:sz w:val="18"/>
          <w:szCs w:val="18"/>
          <w:lang w:val="nb-NO"/>
        </w:rPr>
        <w:tab/>
      </w:r>
    </w:p>
    <w:p w:rsidR="00127F25" w:rsidRPr="00127F25" w:rsidRDefault="0015513D" w:rsidP="00011656">
      <w:pPr>
        <w:tabs>
          <w:tab w:val="right" w:leader="dot" w:pos="9072"/>
        </w:tabs>
        <w:spacing w:before="240" w:after="120" w:line="360" w:lineRule="exact"/>
        <w:jc w:val="both"/>
        <w:rPr>
          <w:b/>
          <w:i/>
          <w:sz w:val="28"/>
          <w:szCs w:val="28"/>
          <w:lang w:val="nb-NO"/>
        </w:rPr>
      </w:pPr>
      <w:r w:rsidRPr="00127F25">
        <w:rPr>
          <w:b/>
          <w:i/>
          <w:sz w:val="28"/>
          <w:szCs w:val="28"/>
          <w:lang w:val="nb-NO"/>
        </w:rPr>
        <w:t>2. Bệnh viện đã triển khai chữ ký số, chữ ký điện tử tại hồ sơ bệnh án điện tử</w:t>
      </w:r>
      <w:r w:rsidR="00127F25">
        <w:rPr>
          <w:b/>
          <w:i/>
          <w:sz w:val="28"/>
          <w:szCs w:val="28"/>
          <w:lang w:val="nb-NO"/>
        </w:rPr>
        <w:t xml:space="preserve"> </w:t>
      </w:r>
      <w:r w:rsidRPr="00127F25">
        <w:rPr>
          <w:b/>
          <w:i/>
          <w:sz w:val="28"/>
          <w:szCs w:val="28"/>
          <w:lang w:val="nb-NO"/>
        </w:rPr>
        <w:t>?</w:t>
      </w:r>
      <w:r w:rsidR="005613A8" w:rsidRPr="00127F25">
        <w:rPr>
          <w:b/>
          <w:i/>
          <w:sz w:val="28"/>
          <w:szCs w:val="28"/>
          <w:lang w:val="nb-NO"/>
        </w:rPr>
        <w:t xml:space="preserve"> </w:t>
      </w:r>
      <w:r w:rsidR="00C35F3C" w:rsidRPr="00BE29F0">
        <w:rPr>
          <w:i/>
          <w:sz w:val="18"/>
          <w:szCs w:val="18"/>
          <w:lang w:val="nb-NO"/>
        </w:rPr>
        <w:fldChar w:fldCharType="begin">
          <w:ffData>
            <w:name w:val="Check1"/>
            <w:enabled/>
            <w:calcOnExit w:val="0"/>
            <w:checkBox>
              <w:size w:val="34"/>
              <w:default w:val="0"/>
            </w:checkBox>
          </w:ffData>
        </w:fldChar>
      </w:r>
      <w:r w:rsidR="00011656"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00011656">
        <w:rPr>
          <w:i/>
          <w:sz w:val="18"/>
          <w:szCs w:val="18"/>
          <w:lang w:val="nb-NO"/>
        </w:rPr>
        <w:t>.</w:t>
      </w:r>
    </w:p>
    <w:p w:rsidR="0015513D" w:rsidRPr="00BE29F0" w:rsidRDefault="0015513D" w:rsidP="0034621D">
      <w:pPr>
        <w:tabs>
          <w:tab w:val="right" w:leader="dot" w:pos="9072"/>
        </w:tabs>
        <w:spacing w:before="120" w:after="120" w:line="360" w:lineRule="exact"/>
        <w:jc w:val="both"/>
        <w:rPr>
          <w:i/>
          <w:sz w:val="28"/>
          <w:szCs w:val="28"/>
          <w:lang w:val="nb-NO"/>
        </w:rPr>
      </w:pPr>
      <w:r w:rsidRPr="00BE29F0">
        <w:rPr>
          <w:i/>
          <w:sz w:val="28"/>
          <w:szCs w:val="28"/>
          <w:lang w:val="nb-NO"/>
        </w:rPr>
        <w:t>(Nếu CÓ nêu rõ số lượng cụ thể Chữ ký số.................; Chữ ký điện tử...............)</w:t>
      </w:r>
    </w:p>
    <w:p w:rsidR="00127F25" w:rsidRPr="00BE29F0" w:rsidRDefault="00011656" w:rsidP="0034621D">
      <w:pPr>
        <w:tabs>
          <w:tab w:val="right" w:leader="dot" w:pos="9072"/>
        </w:tabs>
        <w:spacing w:before="120" w:after="120" w:line="360" w:lineRule="exact"/>
        <w:jc w:val="both"/>
        <w:rPr>
          <w:i/>
          <w:sz w:val="18"/>
          <w:szCs w:val="18"/>
          <w:lang w:val="nb-NO"/>
        </w:rPr>
      </w:pPr>
      <w:r>
        <w:rPr>
          <w:i/>
          <w:sz w:val="28"/>
          <w:szCs w:val="28"/>
          <w:lang w:val="nb-NO"/>
        </w:rPr>
        <w:t xml:space="preserve">VÀ </w:t>
      </w:r>
      <w:r w:rsidR="00127F25" w:rsidRPr="00BE29F0">
        <w:rPr>
          <w:i/>
          <w:sz w:val="28"/>
          <w:szCs w:val="28"/>
          <w:lang w:val="nb-NO"/>
        </w:rPr>
        <w:t>CÓ Quy chế sử dụng chữ ký số, chữ ký điện tử tại bệnh viện</w:t>
      </w:r>
      <w:r>
        <w:rPr>
          <w:i/>
          <w:sz w:val="28"/>
          <w:szCs w:val="28"/>
          <w:lang w:val="nb-NO"/>
        </w:rPr>
        <w:t>?</w:t>
      </w:r>
      <w:r w:rsidR="00127F25" w:rsidRPr="00BE29F0">
        <w:rPr>
          <w:i/>
          <w:sz w:val="28"/>
          <w:szCs w:val="28"/>
          <w:lang w:val="nb-NO"/>
        </w:rPr>
        <w:t xml:space="preserve"> </w:t>
      </w:r>
      <w:r w:rsidR="00C35F3C" w:rsidRPr="00BE29F0">
        <w:rPr>
          <w:i/>
          <w:sz w:val="18"/>
          <w:szCs w:val="18"/>
          <w:lang w:val="nb-NO"/>
        </w:rPr>
        <w:fldChar w:fldCharType="begin">
          <w:ffData>
            <w:name w:val="Check1"/>
            <w:enabled/>
            <w:calcOnExit w:val="0"/>
            <w:checkBox>
              <w:size w:val="34"/>
              <w:default w:val="0"/>
            </w:checkBox>
          </w:ffData>
        </w:fldChar>
      </w:r>
      <w:r w:rsidR="00127F25"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5613A8" w:rsidRDefault="005613A8" w:rsidP="00011656">
      <w:pPr>
        <w:tabs>
          <w:tab w:val="right" w:leader="dot" w:pos="9072"/>
        </w:tabs>
        <w:spacing w:before="240" w:after="120" w:line="360" w:lineRule="exact"/>
        <w:jc w:val="both"/>
        <w:rPr>
          <w:sz w:val="28"/>
          <w:szCs w:val="28"/>
          <w:lang w:val="nb-NO"/>
        </w:rPr>
      </w:pPr>
      <w:r w:rsidRPr="00127F25">
        <w:rPr>
          <w:b/>
          <w:i/>
          <w:sz w:val="28"/>
          <w:szCs w:val="28"/>
          <w:lang w:val="nb-NO"/>
        </w:rPr>
        <w:t>3. Chữ ký người bệnh trong bệnh án điện tử (nếu có), bệnh viện sử dụng giải pháp nào ?</w:t>
      </w:r>
      <w:r>
        <w:rPr>
          <w:sz w:val="28"/>
          <w:szCs w:val="28"/>
          <w:lang w:val="nb-NO"/>
        </w:rPr>
        <w:t xml:space="preserve">........................................................................................................ </w:t>
      </w:r>
    </w:p>
    <w:p w:rsidR="0015513D" w:rsidRPr="00127F25" w:rsidRDefault="005613A8" w:rsidP="00011656">
      <w:pPr>
        <w:tabs>
          <w:tab w:val="right" w:leader="dot" w:pos="9072"/>
        </w:tabs>
        <w:spacing w:before="240" w:after="120" w:line="360" w:lineRule="exact"/>
        <w:jc w:val="both"/>
        <w:rPr>
          <w:b/>
          <w:i/>
          <w:sz w:val="28"/>
          <w:szCs w:val="28"/>
          <w:lang w:val="nb-NO"/>
        </w:rPr>
      </w:pPr>
      <w:r w:rsidRPr="00127F25">
        <w:rPr>
          <w:b/>
          <w:i/>
          <w:sz w:val="28"/>
          <w:szCs w:val="28"/>
          <w:lang w:val="nb-NO"/>
        </w:rPr>
        <w:t>4</w:t>
      </w:r>
      <w:r w:rsidR="0015513D" w:rsidRPr="00127F25">
        <w:rPr>
          <w:b/>
          <w:i/>
          <w:sz w:val="28"/>
          <w:szCs w:val="28"/>
          <w:lang w:val="nb-NO"/>
        </w:rPr>
        <w:t xml:space="preserve">. Các tiêu chuẩn CNTT sử dụng tại </w:t>
      </w:r>
      <w:r w:rsidRPr="00127F25">
        <w:rPr>
          <w:b/>
          <w:i/>
          <w:sz w:val="28"/>
          <w:szCs w:val="28"/>
          <w:lang w:val="nb-NO"/>
        </w:rPr>
        <w:t xml:space="preserve">phần mềm </w:t>
      </w:r>
      <w:r w:rsidR="0015513D" w:rsidRPr="00127F25">
        <w:rPr>
          <w:b/>
          <w:i/>
          <w:sz w:val="28"/>
          <w:szCs w:val="28"/>
          <w:lang w:val="nb-NO"/>
        </w:rPr>
        <w:t xml:space="preserve">bệnh án điện </w:t>
      </w:r>
      <w:r w:rsidR="00127F25">
        <w:rPr>
          <w:b/>
          <w:i/>
          <w:sz w:val="28"/>
          <w:szCs w:val="28"/>
          <w:lang w:val="nb-NO"/>
        </w:rPr>
        <w:t>tử ?</w:t>
      </w:r>
    </w:p>
    <w:p w:rsidR="0015513D" w:rsidRPr="005613A8" w:rsidRDefault="0015513D" w:rsidP="0034621D">
      <w:pPr>
        <w:tabs>
          <w:tab w:val="right" w:leader="dot" w:pos="9072"/>
        </w:tabs>
        <w:spacing w:before="120" w:after="120" w:line="360" w:lineRule="exact"/>
        <w:jc w:val="both"/>
        <w:rPr>
          <w:i/>
          <w:sz w:val="18"/>
          <w:szCs w:val="18"/>
          <w:lang w:val="nb-NO"/>
        </w:rPr>
      </w:pPr>
      <w:r w:rsidRPr="005613A8">
        <w:rPr>
          <w:i/>
          <w:sz w:val="28"/>
          <w:szCs w:val="28"/>
          <w:lang w:val="nb-NO"/>
        </w:rPr>
        <w:t xml:space="preserve">- Tiêu chuẩn HL7 </w:t>
      </w:r>
      <w:r w:rsidR="005613A8">
        <w:rPr>
          <w:i/>
          <w:sz w:val="28"/>
          <w:szCs w:val="28"/>
          <w:lang w:val="nb-NO"/>
        </w:rPr>
        <w:t xml:space="preserve">                                                                </w:t>
      </w:r>
      <w:r w:rsidR="00C35F3C" w:rsidRPr="005613A8">
        <w:rPr>
          <w:i/>
          <w:sz w:val="18"/>
          <w:szCs w:val="18"/>
          <w:lang w:val="nb-NO"/>
        </w:rPr>
        <w:fldChar w:fldCharType="begin">
          <w:ffData>
            <w:name w:val="Check1"/>
            <w:enabled/>
            <w:calcOnExit w:val="0"/>
            <w:checkBox>
              <w:size w:val="34"/>
              <w:default w:val="0"/>
            </w:checkBox>
          </w:ffData>
        </w:fldChar>
      </w:r>
      <w:r w:rsidRPr="005613A8">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5613A8">
        <w:rPr>
          <w:i/>
          <w:sz w:val="18"/>
          <w:szCs w:val="18"/>
          <w:lang w:val="nb-NO"/>
        </w:rPr>
        <w:fldChar w:fldCharType="end"/>
      </w:r>
    </w:p>
    <w:p w:rsidR="0015513D" w:rsidRPr="005613A8" w:rsidRDefault="0015513D" w:rsidP="0034621D">
      <w:pPr>
        <w:tabs>
          <w:tab w:val="right" w:leader="dot" w:pos="9072"/>
        </w:tabs>
        <w:spacing w:before="120" w:after="120" w:line="360" w:lineRule="exact"/>
        <w:jc w:val="both"/>
        <w:rPr>
          <w:i/>
          <w:sz w:val="28"/>
          <w:szCs w:val="28"/>
          <w:lang w:val="nb-NO"/>
        </w:rPr>
      </w:pPr>
      <w:r w:rsidRPr="005613A8">
        <w:rPr>
          <w:i/>
          <w:sz w:val="28"/>
          <w:szCs w:val="28"/>
          <w:lang w:val="nb-NO"/>
        </w:rPr>
        <w:lastRenderedPageBreak/>
        <w:t>- Tiêu chuẩn hình ảnh số và truyền tải trong y tế (DICOM</w:t>
      </w:r>
      <w:r w:rsidR="005613A8">
        <w:rPr>
          <w:i/>
          <w:sz w:val="28"/>
          <w:szCs w:val="28"/>
          <w:lang w:val="nb-NO"/>
        </w:rPr>
        <w:t xml:space="preserve"> </w:t>
      </w:r>
      <w:r w:rsidRPr="005613A8">
        <w:rPr>
          <w:i/>
          <w:sz w:val="28"/>
          <w:szCs w:val="28"/>
          <w:lang w:val="nb-NO"/>
        </w:rPr>
        <w:t xml:space="preserve"> </w:t>
      </w:r>
      <w:r w:rsidR="00C35F3C" w:rsidRPr="005613A8">
        <w:rPr>
          <w:i/>
          <w:sz w:val="28"/>
          <w:szCs w:val="28"/>
          <w:lang w:val="nb-NO"/>
        </w:rPr>
        <w:fldChar w:fldCharType="begin">
          <w:ffData>
            <w:name w:val="Check1"/>
            <w:enabled/>
            <w:calcOnExit w:val="0"/>
            <w:checkBox>
              <w:size w:val="34"/>
              <w:default w:val="0"/>
            </w:checkBox>
          </w:ffData>
        </w:fldChar>
      </w:r>
      <w:r w:rsidRPr="005613A8">
        <w:rPr>
          <w:i/>
          <w:sz w:val="28"/>
          <w:szCs w:val="28"/>
          <w:lang w:val="nb-NO"/>
        </w:rPr>
        <w:instrText xml:space="preserve"> FORMCHECKBOX </w:instrText>
      </w:r>
      <w:r w:rsidR="00363C37">
        <w:rPr>
          <w:i/>
          <w:sz w:val="28"/>
          <w:szCs w:val="28"/>
          <w:lang w:val="nb-NO"/>
        </w:rPr>
      </w:r>
      <w:r w:rsidR="00363C37">
        <w:rPr>
          <w:i/>
          <w:sz w:val="28"/>
          <w:szCs w:val="28"/>
          <w:lang w:val="nb-NO"/>
        </w:rPr>
        <w:fldChar w:fldCharType="separate"/>
      </w:r>
      <w:r w:rsidR="00C35F3C" w:rsidRPr="005613A8">
        <w:rPr>
          <w:i/>
          <w:sz w:val="28"/>
          <w:szCs w:val="28"/>
          <w:lang w:val="nb-NO"/>
        </w:rPr>
        <w:fldChar w:fldCharType="end"/>
      </w:r>
    </w:p>
    <w:p w:rsidR="0015513D" w:rsidRPr="005613A8" w:rsidRDefault="0015513D" w:rsidP="0034621D">
      <w:pPr>
        <w:tabs>
          <w:tab w:val="right" w:leader="dot" w:pos="9072"/>
        </w:tabs>
        <w:spacing w:before="120" w:after="120" w:line="360" w:lineRule="exact"/>
        <w:jc w:val="both"/>
        <w:rPr>
          <w:i/>
          <w:sz w:val="28"/>
          <w:szCs w:val="28"/>
          <w:lang w:val="nb-NO"/>
        </w:rPr>
      </w:pPr>
      <w:r w:rsidRPr="005613A8">
        <w:rPr>
          <w:i/>
          <w:sz w:val="28"/>
          <w:szCs w:val="28"/>
          <w:lang w:val="nb-NO"/>
        </w:rPr>
        <w:t>- Tiêu chuẩn an toàn thông tin</w:t>
      </w:r>
      <w:r w:rsidR="005613A8">
        <w:rPr>
          <w:i/>
          <w:sz w:val="28"/>
          <w:szCs w:val="28"/>
          <w:lang w:val="nb-NO"/>
        </w:rPr>
        <w:t xml:space="preserve">                                            </w:t>
      </w:r>
      <w:r w:rsidRPr="005613A8">
        <w:rPr>
          <w:i/>
          <w:sz w:val="28"/>
          <w:szCs w:val="28"/>
          <w:lang w:val="nb-NO"/>
        </w:rPr>
        <w:t xml:space="preserve"> </w:t>
      </w:r>
      <w:r w:rsidR="00C35F3C" w:rsidRPr="005613A8">
        <w:rPr>
          <w:i/>
          <w:sz w:val="28"/>
          <w:szCs w:val="28"/>
          <w:lang w:val="nb-NO"/>
        </w:rPr>
        <w:fldChar w:fldCharType="begin">
          <w:ffData>
            <w:name w:val="Check1"/>
            <w:enabled/>
            <w:calcOnExit w:val="0"/>
            <w:checkBox>
              <w:size w:val="34"/>
              <w:default w:val="0"/>
            </w:checkBox>
          </w:ffData>
        </w:fldChar>
      </w:r>
      <w:r w:rsidRPr="005613A8">
        <w:rPr>
          <w:i/>
          <w:sz w:val="28"/>
          <w:szCs w:val="28"/>
          <w:lang w:val="nb-NO"/>
        </w:rPr>
        <w:instrText xml:space="preserve"> FORMCHECKBOX </w:instrText>
      </w:r>
      <w:r w:rsidR="00363C37">
        <w:rPr>
          <w:i/>
          <w:sz w:val="28"/>
          <w:szCs w:val="28"/>
          <w:lang w:val="nb-NO"/>
        </w:rPr>
      </w:r>
      <w:r w:rsidR="00363C37">
        <w:rPr>
          <w:i/>
          <w:sz w:val="28"/>
          <w:szCs w:val="28"/>
          <w:lang w:val="nb-NO"/>
        </w:rPr>
        <w:fldChar w:fldCharType="separate"/>
      </w:r>
      <w:r w:rsidR="00C35F3C" w:rsidRPr="005613A8">
        <w:rPr>
          <w:i/>
          <w:sz w:val="28"/>
          <w:szCs w:val="28"/>
          <w:lang w:val="nb-NO"/>
        </w:rPr>
        <w:fldChar w:fldCharType="end"/>
      </w:r>
    </w:p>
    <w:p w:rsidR="0015513D" w:rsidRDefault="0015513D" w:rsidP="0034621D">
      <w:pPr>
        <w:tabs>
          <w:tab w:val="right" w:leader="dot" w:pos="9072"/>
        </w:tabs>
        <w:spacing w:before="120" w:after="120" w:line="360" w:lineRule="exact"/>
        <w:jc w:val="both"/>
        <w:rPr>
          <w:i/>
          <w:sz w:val="18"/>
          <w:szCs w:val="18"/>
          <w:lang w:val="nb-NO"/>
        </w:rPr>
      </w:pPr>
      <w:r w:rsidRPr="005613A8">
        <w:rPr>
          <w:i/>
          <w:sz w:val="28"/>
          <w:szCs w:val="28"/>
          <w:lang w:val="nb-NO"/>
        </w:rPr>
        <w:t>- Tiêu chuẩn khác mà bệnh viện đang áp dụng:</w:t>
      </w:r>
      <w:r w:rsidRPr="005613A8">
        <w:rPr>
          <w:i/>
          <w:sz w:val="18"/>
          <w:szCs w:val="18"/>
          <w:lang w:val="nb-NO"/>
        </w:rPr>
        <w:t>...............</w:t>
      </w:r>
      <w:r w:rsidR="005613A8" w:rsidRPr="005613A8">
        <w:rPr>
          <w:i/>
          <w:sz w:val="18"/>
          <w:szCs w:val="18"/>
          <w:lang w:val="nb-NO"/>
        </w:rPr>
        <w:t>..........................................................</w:t>
      </w:r>
    </w:p>
    <w:p w:rsidR="00127F25" w:rsidRPr="00127F25" w:rsidRDefault="005613A8" w:rsidP="00011656">
      <w:pPr>
        <w:tabs>
          <w:tab w:val="right" w:leader="dot" w:pos="9072"/>
        </w:tabs>
        <w:spacing w:before="240" w:after="120" w:line="360" w:lineRule="exact"/>
        <w:jc w:val="both"/>
        <w:rPr>
          <w:i/>
          <w:sz w:val="28"/>
          <w:szCs w:val="28"/>
          <w:lang w:val="nb-NO"/>
        </w:rPr>
      </w:pPr>
      <w:r w:rsidRPr="00127F25">
        <w:rPr>
          <w:b/>
          <w:i/>
          <w:sz w:val="28"/>
          <w:szCs w:val="28"/>
          <w:lang w:val="nb-NO"/>
        </w:rPr>
        <w:t>5</w:t>
      </w:r>
      <w:r w:rsidR="0034621D" w:rsidRPr="00127F25">
        <w:rPr>
          <w:b/>
          <w:i/>
          <w:sz w:val="28"/>
          <w:szCs w:val="28"/>
          <w:lang w:val="nb-NO"/>
        </w:rPr>
        <w:t>.</w:t>
      </w:r>
      <w:r w:rsidR="006F521D" w:rsidRPr="00127F25">
        <w:rPr>
          <w:b/>
          <w:i/>
          <w:sz w:val="28"/>
          <w:szCs w:val="28"/>
          <w:lang w:val="nb-NO"/>
        </w:rPr>
        <w:t xml:space="preserve"> </w:t>
      </w:r>
      <w:r w:rsidR="0034621D" w:rsidRPr="00127F25">
        <w:rPr>
          <w:b/>
          <w:i/>
          <w:sz w:val="28"/>
          <w:szCs w:val="28"/>
          <w:lang w:val="nb-NO"/>
        </w:rPr>
        <w:t>Mã</w:t>
      </w:r>
      <w:r w:rsidR="006F521D" w:rsidRPr="00127F25">
        <w:rPr>
          <w:b/>
          <w:i/>
          <w:sz w:val="28"/>
          <w:szCs w:val="28"/>
          <w:lang w:val="nb-NO"/>
        </w:rPr>
        <w:t xml:space="preserve"> định danh (ID) người bệnh được </w:t>
      </w:r>
      <w:r w:rsidR="0034621D" w:rsidRPr="00127F25">
        <w:rPr>
          <w:b/>
          <w:i/>
          <w:sz w:val="28"/>
          <w:szCs w:val="28"/>
          <w:lang w:val="nb-NO"/>
        </w:rPr>
        <w:t xml:space="preserve">bệnh viện </w:t>
      </w:r>
      <w:r w:rsidR="006F521D" w:rsidRPr="00127F25">
        <w:rPr>
          <w:b/>
          <w:i/>
          <w:sz w:val="28"/>
          <w:szCs w:val="28"/>
          <w:lang w:val="nb-NO"/>
        </w:rPr>
        <w:t>xây dựng như thế nào?</w:t>
      </w:r>
    </w:p>
    <w:p w:rsidR="006F521D" w:rsidRPr="00987DD4" w:rsidRDefault="0034621D" w:rsidP="00987DD4">
      <w:pPr>
        <w:tabs>
          <w:tab w:val="right" w:leader="dot" w:pos="9072"/>
        </w:tabs>
        <w:spacing w:before="120" w:after="120" w:line="360" w:lineRule="exact"/>
        <w:jc w:val="both"/>
        <w:rPr>
          <w:sz w:val="28"/>
          <w:szCs w:val="28"/>
          <w:lang w:val="nb-NO"/>
        </w:rPr>
      </w:pPr>
      <w:r>
        <w:rPr>
          <w:sz w:val="28"/>
          <w:szCs w:val="28"/>
          <w:lang w:val="nb-NO"/>
        </w:rPr>
        <w:t>Do phần mềm tự sinh mã</w:t>
      </w:r>
      <w:r w:rsidR="00987DD4">
        <w:rPr>
          <w:sz w:val="28"/>
          <w:szCs w:val="28"/>
          <w:lang w:val="nb-NO"/>
        </w:rPr>
        <w:t xml:space="preserve"> ID</w:t>
      </w:r>
      <w:r>
        <w:rPr>
          <w:sz w:val="28"/>
          <w:szCs w:val="28"/>
          <w:lang w:val="nb-NO"/>
        </w:rPr>
        <w:t xml:space="preserve"> </w:t>
      </w:r>
      <w:r w:rsidR="00C35F3C" w:rsidRPr="00623054">
        <w:rPr>
          <w:b/>
          <w:sz w:val="18"/>
          <w:szCs w:val="18"/>
          <w:lang w:val="nb-NO"/>
        </w:rPr>
        <w:fldChar w:fldCharType="begin">
          <w:ffData>
            <w:name w:val="Check1"/>
            <w:enabled/>
            <w:calcOnExit w:val="0"/>
            <w:checkBox>
              <w:size w:val="34"/>
              <w:default w:val="0"/>
            </w:checkBox>
          </w:ffData>
        </w:fldChar>
      </w:r>
      <w:r w:rsidRPr="00623054">
        <w:rPr>
          <w:b/>
          <w:sz w:val="18"/>
          <w:szCs w:val="18"/>
          <w:lang w:val="nb-NO"/>
        </w:rPr>
        <w:instrText xml:space="preserve"> FORMCHECKBOX </w:instrText>
      </w:r>
      <w:r w:rsidR="00363C37">
        <w:rPr>
          <w:b/>
          <w:sz w:val="18"/>
          <w:szCs w:val="18"/>
          <w:lang w:val="nb-NO"/>
        </w:rPr>
      </w:r>
      <w:r w:rsidR="00363C37">
        <w:rPr>
          <w:b/>
          <w:sz w:val="18"/>
          <w:szCs w:val="18"/>
          <w:lang w:val="nb-NO"/>
        </w:rPr>
        <w:fldChar w:fldCharType="separate"/>
      </w:r>
      <w:r w:rsidR="00C35F3C" w:rsidRPr="00623054">
        <w:rPr>
          <w:b/>
          <w:sz w:val="18"/>
          <w:szCs w:val="18"/>
          <w:lang w:val="nb-NO"/>
        </w:rPr>
        <w:fldChar w:fldCharType="end"/>
      </w:r>
      <w:r>
        <w:rPr>
          <w:b/>
          <w:sz w:val="18"/>
          <w:szCs w:val="18"/>
          <w:lang w:val="nb-NO"/>
        </w:rPr>
        <w:t xml:space="preserve">; </w:t>
      </w:r>
      <w:r w:rsidR="00127F25" w:rsidRPr="00127F25">
        <w:rPr>
          <w:b/>
          <w:sz w:val="28"/>
          <w:szCs w:val="28"/>
          <w:lang w:val="nb-NO"/>
        </w:rPr>
        <w:t>(</w:t>
      </w:r>
      <w:r w:rsidR="00987DD4">
        <w:rPr>
          <w:sz w:val="28"/>
          <w:szCs w:val="28"/>
          <w:lang w:val="nb-NO"/>
        </w:rPr>
        <w:t>hoặc sử dụng giải pháp khác</w:t>
      </w:r>
      <w:r w:rsidR="005613A8">
        <w:rPr>
          <w:sz w:val="28"/>
          <w:szCs w:val="28"/>
          <w:lang w:val="nb-NO"/>
        </w:rPr>
        <w:t xml:space="preserve">, </w:t>
      </w:r>
      <w:r w:rsidR="00987DD4">
        <w:rPr>
          <w:sz w:val="28"/>
          <w:szCs w:val="28"/>
          <w:lang w:val="nb-NO"/>
        </w:rPr>
        <w:t xml:space="preserve">tóm tắt giải pháp: </w:t>
      </w:r>
      <w:r w:rsidR="006F521D" w:rsidRPr="00FE15FD">
        <w:rPr>
          <w:b/>
          <w:sz w:val="18"/>
          <w:szCs w:val="18"/>
          <w:lang w:val="nb-NO"/>
        </w:rPr>
        <w:tab/>
      </w:r>
    </w:p>
    <w:p w:rsidR="006F521D" w:rsidRDefault="006F521D" w:rsidP="006F521D">
      <w:pPr>
        <w:tabs>
          <w:tab w:val="right" w:leader="dot" w:pos="9072"/>
        </w:tabs>
        <w:spacing w:before="120" w:after="120" w:line="360" w:lineRule="exact"/>
        <w:rPr>
          <w:sz w:val="28"/>
          <w:szCs w:val="28"/>
          <w:lang w:val="nb-NO"/>
        </w:rPr>
      </w:pPr>
      <w:r w:rsidRPr="00FE15FD">
        <w:rPr>
          <w:b/>
          <w:sz w:val="18"/>
          <w:szCs w:val="18"/>
          <w:lang w:val="nb-NO"/>
        </w:rPr>
        <w:tab/>
      </w:r>
      <w:r w:rsidR="00987DD4" w:rsidRPr="00987DD4">
        <w:rPr>
          <w:sz w:val="28"/>
          <w:szCs w:val="28"/>
          <w:lang w:val="nb-NO"/>
        </w:rPr>
        <w:t>)</w:t>
      </w:r>
    </w:p>
    <w:p w:rsidR="00BE29F0" w:rsidRDefault="00BE29F0" w:rsidP="00BE29F0">
      <w:pPr>
        <w:tabs>
          <w:tab w:val="right" w:leader="dot" w:pos="9072"/>
        </w:tabs>
        <w:spacing w:before="120" w:after="120" w:line="360" w:lineRule="exact"/>
        <w:jc w:val="both"/>
        <w:rPr>
          <w:i/>
          <w:sz w:val="18"/>
          <w:szCs w:val="18"/>
          <w:lang w:val="nb-NO"/>
        </w:rPr>
      </w:pPr>
      <w:r w:rsidRPr="00BE29F0">
        <w:rPr>
          <w:b/>
          <w:i/>
          <w:sz w:val="28"/>
          <w:szCs w:val="28"/>
          <w:lang w:val="nb-NO"/>
        </w:rPr>
        <w:t>6. CÓ Quy chế sử dụng và khai thác hồ sơ bệnh án điện tử ?</w:t>
      </w:r>
      <w:r>
        <w:rPr>
          <w:b/>
          <w:i/>
          <w:sz w:val="28"/>
          <w:szCs w:val="28"/>
          <w:lang w:val="nb-NO"/>
        </w:rPr>
        <w:t xml:space="preserve"> </w:t>
      </w:r>
      <w:r>
        <w:rPr>
          <w:sz w:val="28"/>
          <w:szCs w:val="28"/>
          <w:lang w:val="nb-NO"/>
        </w:rPr>
        <w:t xml:space="preserve">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BE29F0" w:rsidRDefault="00BE29F0" w:rsidP="00011656">
      <w:pPr>
        <w:tabs>
          <w:tab w:val="right" w:leader="dot" w:pos="9072"/>
        </w:tabs>
        <w:spacing w:before="240" w:after="120" w:line="360" w:lineRule="exact"/>
        <w:jc w:val="both"/>
        <w:rPr>
          <w:b/>
          <w:i/>
          <w:sz w:val="28"/>
          <w:szCs w:val="28"/>
          <w:lang w:val="nb-NO"/>
        </w:rPr>
      </w:pPr>
      <w:r>
        <w:rPr>
          <w:b/>
          <w:i/>
          <w:sz w:val="28"/>
          <w:szCs w:val="28"/>
          <w:lang w:val="nb-NO"/>
        </w:rPr>
        <w:t xml:space="preserve">7. Khả năng kiểm soát truy cập của người dùng (nhân viên CNTTT và nhân viên y tế) tại phần mềm bệnh án điện tử </w:t>
      </w:r>
      <w:r w:rsidR="00011656">
        <w:rPr>
          <w:b/>
          <w:i/>
          <w:sz w:val="28"/>
          <w:szCs w:val="28"/>
          <w:lang w:val="nb-NO"/>
        </w:rPr>
        <w:t>?</w:t>
      </w:r>
    </w:p>
    <w:p w:rsidR="00BE29F0" w:rsidRPr="00BE29F0" w:rsidRDefault="00BE29F0" w:rsidP="00BE29F0">
      <w:pPr>
        <w:pStyle w:val="NormalWeb"/>
        <w:shd w:val="clear" w:color="auto" w:fill="FFFFFF"/>
        <w:spacing w:before="120" w:beforeAutospacing="0" w:after="120" w:afterAutospacing="0" w:line="292" w:lineRule="atLeast"/>
        <w:rPr>
          <w:i/>
          <w:sz w:val="28"/>
          <w:szCs w:val="28"/>
          <w:lang w:val="nb-NO"/>
        </w:rPr>
      </w:pPr>
      <w:r w:rsidRPr="00BE29F0">
        <w:rPr>
          <w:i/>
          <w:sz w:val="28"/>
          <w:szCs w:val="28"/>
          <w:lang w:val="nb-NO"/>
        </w:rPr>
        <w:t xml:space="preserve">- Bảo đảm khả năng xác thực người dùng và cấp quyền cho người dùng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BE29F0" w:rsidRDefault="00BE29F0" w:rsidP="00BE29F0">
      <w:pPr>
        <w:pStyle w:val="NormalWeb"/>
        <w:shd w:val="clear" w:color="auto" w:fill="FFFFFF"/>
        <w:spacing w:before="120" w:beforeAutospacing="0" w:after="120" w:afterAutospacing="0" w:line="292" w:lineRule="atLeast"/>
        <w:rPr>
          <w:i/>
          <w:sz w:val="28"/>
          <w:szCs w:val="28"/>
          <w:lang w:val="nb-NO"/>
        </w:rPr>
      </w:pPr>
      <w:r w:rsidRPr="00BE29F0">
        <w:rPr>
          <w:i/>
          <w:sz w:val="28"/>
          <w:szCs w:val="28"/>
          <w:lang w:val="nb-NO"/>
        </w:rPr>
        <w:t xml:space="preserve">- Bảo đảm quyền riêng tư, bảo mật và kiểm tra truy vết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r w:rsidRPr="00BE29F0">
        <w:rPr>
          <w:i/>
          <w:sz w:val="28"/>
          <w:szCs w:val="28"/>
          <w:lang w:val="nb-NO"/>
        </w:rPr>
        <w:t xml:space="preserve"> </w:t>
      </w:r>
    </w:p>
    <w:p w:rsidR="00BE29F0" w:rsidRDefault="00BE29F0" w:rsidP="00011656">
      <w:pPr>
        <w:tabs>
          <w:tab w:val="right" w:leader="dot" w:pos="9072"/>
        </w:tabs>
        <w:spacing w:before="240" w:after="120" w:line="360" w:lineRule="exact"/>
        <w:jc w:val="both"/>
        <w:rPr>
          <w:b/>
          <w:i/>
          <w:sz w:val="28"/>
          <w:szCs w:val="28"/>
          <w:lang w:val="nb-NO"/>
        </w:rPr>
      </w:pPr>
      <w:r>
        <w:rPr>
          <w:b/>
          <w:i/>
          <w:sz w:val="28"/>
          <w:szCs w:val="28"/>
          <w:lang w:val="nb-NO"/>
        </w:rPr>
        <w:t xml:space="preserve">8. Phần mềm bệnh án điện tử CÓ khả năng kết xuất bản điện tử theo tập tin định dạng XML với các nội dung sau ? </w:t>
      </w:r>
    </w:p>
    <w:p w:rsidR="00BE29F0" w:rsidRPr="00BE29F0" w:rsidRDefault="00BE29F0" w:rsidP="00BE29F0">
      <w:pPr>
        <w:pStyle w:val="NormalWeb"/>
        <w:shd w:val="clear" w:color="auto" w:fill="FFFFFF"/>
        <w:spacing w:before="120" w:beforeAutospacing="0" w:after="120" w:afterAutospacing="0" w:line="292" w:lineRule="atLeast"/>
        <w:jc w:val="both"/>
        <w:rPr>
          <w:i/>
          <w:sz w:val="28"/>
          <w:szCs w:val="28"/>
          <w:lang w:val="nb-NO"/>
        </w:rPr>
      </w:pPr>
      <w:r w:rsidRPr="00BE29F0">
        <w:rPr>
          <w:i/>
          <w:sz w:val="28"/>
          <w:szCs w:val="28"/>
          <w:lang w:val="nb-NO"/>
        </w:rPr>
        <w:t xml:space="preserve">- Tóm tắt hồ sơ bệnh án điện tử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BE29F0" w:rsidRPr="00BE29F0" w:rsidRDefault="00BE29F0" w:rsidP="00BE29F0">
      <w:pPr>
        <w:pStyle w:val="NormalWeb"/>
        <w:shd w:val="clear" w:color="auto" w:fill="FFFFFF"/>
        <w:spacing w:before="120" w:beforeAutospacing="0" w:after="120" w:afterAutospacing="0" w:line="292" w:lineRule="atLeast"/>
        <w:jc w:val="both"/>
        <w:rPr>
          <w:i/>
          <w:sz w:val="28"/>
          <w:szCs w:val="28"/>
          <w:lang w:val="nb-NO"/>
        </w:rPr>
      </w:pPr>
      <w:r w:rsidRPr="00BE29F0">
        <w:rPr>
          <w:i/>
          <w:sz w:val="28"/>
          <w:szCs w:val="28"/>
          <w:lang w:val="nb-NO"/>
        </w:rPr>
        <w:t xml:space="preserve">- Thông tin trong quản lý, giám định và thanh toán chi phí khám bệnh, chữa bệnh bảo hiểm y tế theo quy định tại Quyết định số 4210/QĐ-BYT ngày 20/09/2018 của Bộ trưởng Bộ Y tế về việc quy định chuẩn và định dạng dữ liệu đầu ra sử dụng trong quản lý, giám định và thanh toán chi phí khám bệnh, chữa bệnh bảo hiểm y tế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BE29F0" w:rsidRDefault="00BE29F0" w:rsidP="00BE29F0">
      <w:pPr>
        <w:pStyle w:val="NormalWeb"/>
        <w:shd w:val="clear" w:color="auto" w:fill="FFFFFF"/>
        <w:spacing w:before="0" w:beforeAutospacing="0" w:after="0" w:afterAutospacing="0" w:line="292" w:lineRule="atLeast"/>
        <w:jc w:val="both"/>
        <w:rPr>
          <w:i/>
          <w:sz w:val="18"/>
          <w:szCs w:val="18"/>
          <w:lang w:val="nb-NO"/>
        </w:rPr>
      </w:pPr>
      <w:r w:rsidRPr="00BE29F0">
        <w:rPr>
          <w:i/>
          <w:sz w:val="28"/>
          <w:szCs w:val="28"/>
          <w:lang w:val="nb-NO"/>
        </w:rPr>
        <w:t>- Thông tin hồ sơ sức khỏe cá nhân theo quy định tại Quyết định số </w:t>
      </w:r>
      <w:hyperlink r:id="rId8" w:tgtFrame="_blank" w:tooltip="Quyết định 831/QĐ-BYT" w:history="1">
        <w:r w:rsidRPr="00BE29F0">
          <w:rPr>
            <w:i/>
            <w:sz w:val="28"/>
            <w:szCs w:val="28"/>
            <w:lang w:val="nb-NO"/>
          </w:rPr>
          <w:t>831/QĐ-BYT</w:t>
        </w:r>
      </w:hyperlink>
      <w:r w:rsidRPr="00BE29F0">
        <w:rPr>
          <w:i/>
          <w:sz w:val="28"/>
          <w:szCs w:val="28"/>
          <w:lang w:val="nb-NO"/>
        </w:rPr>
        <w:t xml:space="preserve"> ngày 11/03/2017 của Bộ trưởng Bộ Y tế về việc ban hành Mẫu hồ sơ quản lý sức khỏe cá nhân phục vụ chăm sóc sức khỏe ban đầu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3C4FCB" w:rsidRDefault="003C4FCB" w:rsidP="00BE29F0">
      <w:pPr>
        <w:pStyle w:val="NormalWeb"/>
        <w:shd w:val="clear" w:color="auto" w:fill="FFFFFF"/>
        <w:spacing w:before="0" w:beforeAutospacing="0" w:after="0" w:afterAutospacing="0" w:line="292" w:lineRule="atLeast"/>
        <w:jc w:val="both"/>
        <w:rPr>
          <w:b/>
          <w:i/>
          <w:sz w:val="28"/>
          <w:szCs w:val="28"/>
          <w:lang w:val="nb-NO"/>
        </w:rPr>
      </w:pPr>
    </w:p>
    <w:p w:rsidR="00BE29F0" w:rsidRDefault="003C4FCB" w:rsidP="00BE29F0">
      <w:pPr>
        <w:pStyle w:val="NormalWeb"/>
        <w:shd w:val="clear" w:color="auto" w:fill="FFFFFF"/>
        <w:spacing w:before="0" w:beforeAutospacing="0" w:after="0" w:afterAutospacing="0" w:line="292" w:lineRule="atLeast"/>
        <w:jc w:val="both"/>
        <w:rPr>
          <w:i/>
          <w:sz w:val="28"/>
          <w:szCs w:val="28"/>
          <w:lang w:val="nb-NO"/>
        </w:rPr>
      </w:pPr>
      <w:r>
        <w:rPr>
          <w:b/>
          <w:i/>
          <w:sz w:val="28"/>
          <w:szCs w:val="28"/>
          <w:lang w:val="nb-NO"/>
        </w:rPr>
        <w:t>9. Phần mềm bệnh án điện tử CÓ khả năng ?</w:t>
      </w:r>
      <w:r w:rsidRPr="003C4FCB">
        <w:rPr>
          <w:b/>
          <w:i/>
          <w:sz w:val="28"/>
          <w:szCs w:val="28"/>
          <w:lang w:val="nb-NO"/>
        </w:rPr>
        <w:t xml:space="preserve"> </w:t>
      </w:r>
    </w:p>
    <w:p w:rsidR="003C4FCB" w:rsidRPr="003C4FCB" w:rsidRDefault="003C4FCB" w:rsidP="003C4FCB">
      <w:pPr>
        <w:pStyle w:val="NormalWeb"/>
        <w:shd w:val="clear" w:color="auto" w:fill="FFFFFF"/>
        <w:spacing w:before="120" w:beforeAutospacing="0" w:after="120" w:afterAutospacing="0" w:line="234" w:lineRule="atLeast"/>
        <w:jc w:val="both"/>
        <w:rPr>
          <w:i/>
          <w:sz w:val="28"/>
          <w:szCs w:val="28"/>
          <w:lang w:val="nb-NO"/>
        </w:rPr>
      </w:pPr>
      <w:r>
        <w:rPr>
          <w:i/>
          <w:sz w:val="28"/>
          <w:szCs w:val="28"/>
          <w:lang w:val="nb-NO"/>
        </w:rPr>
        <w:t xml:space="preserve">- </w:t>
      </w:r>
      <w:r w:rsidRPr="003C4FCB">
        <w:rPr>
          <w:i/>
          <w:sz w:val="28"/>
          <w:szCs w:val="28"/>
          <w:lang w:val="nb-NO"/>
        </w:rPr>
        <w:t>Có khả năng hiển thị trên màn hình máy tính hoặc các thiết bị điện tử khác theo mẫu hồ sơ bệnh án</w:t>
      </w:r>
      <w:r>
        <w:rPr>
          <w:i/>
          <w:sz w:val="28"/>
          <w:szCs w:val="28"/>
          <w:lang w:val="nb-NO"/>
        </w:rPr>
        <w:t xml:space="preserve">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3C4FCB" w:rsidRPr="003C4FCB" w:rsidRDefault="003C4FCB" w:rsidP="003C4FCB">
      <w:pPr>
        <w:pStyle w:val="NormalWeb"/>
        <w:shd w:val="clear" w:color="auto" w:fill="FFFFFF"/>
        <w:spacing w:before="120" w:beforeAutospacing="0" w:after="120" w:afterAutospacing="0" w:line="234" w:lineRule="atLeast"/>
        <w:jc w:val="both"/>
        <w:rPr>
          <w:i/>
          <w:sz w:val="28"/>
          <w:szCs w:val="28"/>
          <w:lang w:val="nb-NO"/>
        </w:rPr>
      </w:pPr>
      <w:r>
        <w:rPr>
          <w:i/>
          <w:sz w:val="28"/>
          <w:szCs w:val="28"/>
          <w:lang w:val="nb-NO"/>
        </w:rPr>
        <w:t xml:space="preserve">- </w:t>
      </w:r>
      <w:r w:rsidRPr="003C4FCB">
        <w:rPr>
          <w:i/>
          <w:sz w:val="28"/>
          <w:szCs w:val="28"/>
          <w:lang w:val="nb-NO"/>
        </w:rPr>
        <w:t>Có khả năng kết xuất ra máy in theo mẫu hồ sơ bệnh án trong trường hợp cần thiết</w:t>
      </w:r>
      <w:r>
        <w:rPr>
          <w:i/>
          <w:sz w:val="28"/>
          <w:szCs w:val="28"/>
          <w:lang w:val="nb-NO"/>
        </w:rPr>
        <w:t xml:space="preserve">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5613A8" w:rsidRDefault="003C4FCB" w:rsidP="005613A8">
      <w:pPr>
        <w:tabs>
          <w:tab w:val="right" w:leader="dot" w:pos="9072"/>
        </w:tabs>
        <w:spacing w:before="120" w:after="120" w:line="360" w:lineRule="exact"/>
        <w:jc w:val="both"/>
        <w:rPr>
          <w:sz w:val="28"/>
          <w:szCs w:val="28"/>
          <w:lang w:val="nb-NO"/>
        </w:rPr>
      </w:pPr>
      <w:r>
        <w:rPr>
          <w:b/>
          <w:i/>
          <w:sz w:val="28"/>
          <w:szCs w:val="28"/>
          <w:lang w:val="nb-NO"/>
        </w:rPr>
        <w:t>10</w:t>
      </w:r>
      <w:r w:rsidR="005613A8" w:rsidRPr="00127F25">
        <w:rPr>
          <w:b/>
          <w:i/>
          <w:sz w:val="28"/>
          <w:szCs w:val="28"/>
          <w:lang w:val="nb-NO"/>
        </w:rPr>
        <w:t>. Bảo mật và tính riêng tư của hồ sơ bệnh án điện tử</w:t>
      </w:r>
      <w:r w:rsidR="00011656">
        <w:rPr>
          <w:sz w:val="28"/>
          <w:szCs w:val="28"/>
          <w:lang w:val="nb-NO"/>
        </w:rPr>
        <w:t>:</w:t>
      </w:r>
    </w:p>
    <w:p w:rsidR="005613A8" w:rsidRPr="00BE29F0" w:rsidRDefault="005613A8" w:rsidP="005613A8">
      <w:pPr>
        <w:spacing w:before="240" w:after="240" w:line="360" w:lineRule="exact"/>
        <w:jc w:val="both"/>
        <w:rPr>
          <w:i/>
          <w:sz w:val="28"/>
          <w:szCs w:val="28"/>
          <w:lang w:val="nb-NO"/>
        </w:rPr>
      </w:pPr>
      <w:r w:rsidRPr="00BE29F0">
        <w:rPr>
          <w:i/>
          <w:sz w:val="28"/>
          <w:szCs w:val="28"/>
          <w:lang w:val="nb-NO"/>
        </w:rPr>
        <w:t xml:space="preserve">- Kiểm soát truy cập của người dùng gồm xác thực người dùng, phân quyền người dùng theo từng vai trò công việc, thiết lập khoảng thời gian giới hạn cho phép người dùng truy cập vào phần mềm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5613A8" w:rsidRPr="00BE29F0" w:rsidRDefault="005613A8" w:rsidP="005613A8">
      <w:pPr>
        <w:spacing w:before="240" w:after="240" w:line="360" w:lineRule="exact"/>
        <w:jc w:val="both"/>
        <w:rPr>
          <w:i/>
          <w:sz w:val="28"/>
          <w:szCs w:val="28"/>
          <w:lang w:val="nb-NO"/>
        </w:rPr>
      </w:pPr>
      <w:r w:rsidRPr="00BE29F0">
        <w:rPr>
          <w:i/>
          <w:sz w:val="28"/>
          <w:szCs w:val="28"/>
          <w:lang w:val="nb-NO"/>
        </w:rPr>
        <w:lastRenderedPageBreak/>
        <w:t xml:space="preserve">- CÓ giải pháp bảo vệ, ngăn chặn việc truy cập trái phép vào hồ sơ bệnh án điện tử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5613A8" w:rsidRPr="00BE29F0" w:rsidRDefault="005613A8" w:rsidP="005613A8">
      <w:pPr>
        <w:spacing w:before="240" w:after="240" w:line="360" w:lineRule="exact"/>
        <w:jc w:val="both"/>
        <w:rPr>
          <w:i/>
          <w:sz w:val="28"/>
          <w:szCs w:val="28"/>
          <w:lang w:val="nb-NO"/>
        </w:rPr>
      </w:pPr>
      <w:r w:rsidRPr="00BE29F0">
        <w:rPr>
          <w:i/>
          <w:sz w:val="28"/>
          <w:szCs w:val="28"/>
          <w:lang w:val="nb-NO"/>
        </w:rPr>
        <w:t xml:space="preserve">- CÓ phương án hoặc quy trình phục hồi dữ liệu trong trường hợp có sự cố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5613A8" w:rsidRPr="00BE29F0" w:rsidRDefault="005613A8" w:rsidP="005613A8">
      <w:pPr>
        <w:spacing w:before="240" w:after="240" w:line="360" w:lineRule="exact"/>
        <w:jc w:val="both"/>
        <w:rPr>
          <w:i/>
          <w:sz w:val="28"/>
          <w:szCs w:val="28"/>
          <w:lang w:val="nb-NO"/>
        </w:rPr>
      </w:pPr>
      <w:r w:rsidRPr="00BE29F0">
        <w:rPr>
          <w:i/>
          <w:sz w:val="28"/>
          <w:szCs w:val="28"/>
          <w:lang w:val="nb-NO"/>
        </w:rPr>
        <w:t xml:space="preserve">- CÓ phương án phòng ngừa, phát hiện, ngăn chặn và loại bỏ phần mềm độc hại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5613A8" w:rsidRPr="00BE29F0" w:rsidRDefault="005613A8" w:rsidP="006F521D">
      <w:pPr>
        <w:spacing w:before="240" w:after="240" w:line="360" w:lineRule="exact"/>
        <w:jc w:val="both"/>
        <w:rPr>
          <w:i/>
          <w:sz w:val="28"/>
          <w:szCs w:val="28"/>
          <w:lang w:val="nb-NO"/>
        </w:rPr>
      </w:pPr>
      <w:r w:rsidRPr="00BE29F0">
        <w:rPr>
          <w:i/>
          <w:sz w:val="28"/>
          <w:szCs w:val="28"/>
          <w:lang w:val="nb-NO"/>
        </w:rPr>
        <w:t xml:space="preserve">- CÓ khả năng ghi vết tất cả các giao dịch, tương tác của người dùng trên phần mềm hồ sơ bệnh án điện tử bao gồm ngày, thời gian khi xem, nhập mới, chỉnh sửa, hủy, khôi phục dữ liệu, thông tin trong hồ sơ bệnh án điện tử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5613A8" w:rsidRPr="00BE29F0" w:rsidRDefault="005613A8" w:rsidP="006F521D">
      <w:pPr>
        <w:spacing w:before="240" w:after="240" w:line="360" w:lineRule="exact"/>
        <w:jc w:val="both"/>
        <w:rPr>
          <w:i/>
          <w:sz w:val="18"/>
          <w:szCs w:val="18"/>
          <w:lang w:val="nb-NO"/>
        </w:rPr>
      </w:pPr>
      <w:r w:rsidRPr="00BE29F0">
        <w:rPr>
          <w:b/>
          <w:i/>
          <w:sz w:val="28"/>
          <w:szCs w:val="28"/>
          <w:lang w:val="nb-NO"/>
        </w:rPr>
        <w:t xml:space="preserve">- </w:t>
      </w:r>
      <w:r w:rsidRPr="00BE29F0">
        <w:rPr>
          <w:i/>
          <w:sz w:val="28"/>
          <w:szCs w:val="28"/>
          <w:lang w:val="nb-NO"/>
        </w:rPr>
        <w:t xml:space="preserve">CÓ Quy chế bảo mật thông tin và quyền riêng tư của người bệnh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BE29F0" w:rsidRDefault="00127F25" w:rsidP="006F521D">
      <w:pPr>
        <w:spacing w:before="240" w:after="240" w:line="360" w:lineRule="exact"/>
        <w:jc w:val="both"/>
        <w:rPr>
          <w:i/>
          <w:sz w:val="18"/>
          <w:szCs w:val="18"/>
          <w:lang w:val="nb-NO"/>
        </w:rPr>
      </w:pPr>
      <w:r w:rsidRPr="00BE29F0">
        <w:rPr>
          <w:i/>
          <w:sz w:val="28"/>
          <w:szCs w:val="28"/>
          <w:lang w:val="nb-NO"/>
        </w:rPr>
        <w:t xml:space="preserve">- CÓ mã hóa dữ liệu hồ sơ bệnh án điện tử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3C4FCB" w:rsidRDefault="003C4FCB" w:rsidP="006F521D">
      <w:pPr>
        <w:spacing w:before="240" w:after="240" w:line="360" w:lineRule="exact"/>
        <w:jc w:val="both"/>
        <w:rPr>
          <w:b/>
          <w:i/>
          <w:sz w:val="28"/>
          <w:szCs w:val="28"/>
          <w:lang w:val="nb-NO"/>
        </w:rPr>
      </w:pPr>
      <w:r w:rsidRPr="003C4FCB">
        <w:rPr>
          <w:b/>
          <w:i/>
          <w:sz w:val="28"/>
          <w:szCs w:val="28"/>
          <w:lang w:val="nb-NO"/>
        </w:rPr>
        <w:t xml:space="preserve">11. Bệnh viện đã </w:t>
      </w:r>
      <w:r w:rsidRPr="003C4FCB">
        <w:rPr>
          <w:b/>
          <w:i/>
          <w:color w:val="000000"/>
          <w:sz w:val="28"/>
          <w:szCs w:val="28"/>
          <w:shd w:val="clear" w:color="auto" w:fill="FFFFFF"/>
        </w:rPr>
        <w:t xml:space="preserve">lưu trữ thông tin xét nghiệm </w:t>
      </w:r>
      <w:r>
        <w:rPr>
          <w:b/>
          <w:i/>
          <w:color w:val="000000"/>
          <w:sz w:val="28"/>
          <w:szCs w:val="28"/>
          <w:shd w:val="clear" w:color="auto" w:fill="FFFFFF"/>
        </w:rPr>
        <w:t xml:space="preserve">(LIS) </w:t>
      </w:r>
      <w:r w:rsidRPr="003C4FCB">
        <w:rPr>
          <w:b/>
          <w:i/>
          <w:color w:val="000000"/>
          <w:sz w:val="28"/>
          <w:szCs w:val="28"/>
          <w:shd w:val="clear" w:color="auto" w:fill="FFFFFF"/>
        </w:rPr>
        <w:t>thay cho việc in giấy</w:t>
      </w:r>
      <w:r>
        <w:rPr>
          <w:b/>
          <w:i/>
          <w:color w:val="000000"/>
          <w:sz w:val="28"/>
          <w:szCs w:val="28"/>
          <w:shd w:val="clear" w:color="auto" w:fill="FFFFFF"/>
        </w:rPr>
        <w:t xml:space="preserve"> ?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3C4FCB" w:rsidRDefault="003C4FCB" w:rsidP="006F521D">
      <w:pPr>
        <w:spacing w:before="240" w:after="240" w:line="360" w:lineRule="exact"/>
        <w:jc w:val="both"/>
        <w:rPr>
          <w:i/>
          <w:sz w:val="18"/>
          <w:szCs w:val="18"/>
          <w:lang w:val="nb-NO"/>
        </w:rPr>
      </w:pPr>
      <w:r>
        <w:rPr>
          <w:b/>
          <w:i/>
          <w:sz w:val="28"/>
          <w:szCs w:val="28"/>
          <w:lang w:val="nb-NO"/>
        </w:rPr>
        <w:t xml:space="preserve">12. </w:t>
      </w:r>
      <w:r w:rsidRPr="003C4FCB">
        <w:rPr>
          <w:b/>
          <w:i/>
          <w:sz w:val="28"/>
          <w:szCs w:val="28"/>
          <w:lang w:val="nb-NO"/>
        </w:rPr>
        <w:t xml:space="preserve">Bệnh viện đã </w:t>
      </w:r>
      <w:r w:rsidRPr="003C4FCB">
        <w:rPr>
          <w:b/>
          <w:i/>
          <w:color w:val="000000"/>
          <w:sz w:val="28"/>
          <w:szCs w:val="28"/>
          <w:shd w:val="clear" w:color="auto" w:fill="FFFFFF"/>
        </w:rPr>
        <w:t xml:space="preserve">lưu trữ </w:t>
      </w:r>
      <w:r>
        <w:rPr>
          <w:b/>
          <w:i/>
          <w:color w:val="000000"/>
          <w:sz w:val="28"/>
          <w:szCs w:val="28"/>
          <w:shd w:val="clear" w:color="auto" w:fill="FFFFFF"/>
        </w:rPr>
        <w:t>và truyền tải hỉnh ảnh y tế</w:t>
      </w:r>
      <w:r w:rsidRPr="003C4FCB">
        <w:rPr>
          <w:b/>
          <w:i/>
          <w:color w:val="000000"/>
          <w:sz w:val="28"/>
          <w:szCs w:val="28"/>
          <w:shd w:val="clear" w:color="auto" w:fill="FFFFFF"/>
        </w:rPr>
        <w:t xml:space="preserve"> </w:t>
      </w:r>
      <w:r>
        <w:rPr>
          <w:b/>
          <w:i/>
          <w:color w:val="000000"/>
          <w:sz w:val="28"/>
          <w:szCs w:val="28"/>
          <w:shd w:val="clear" w:color="auto" w:fill="FFFFFF"/>
        </w:rPr>
        <w:t xml:space="preserve">(PACS) thay cho việc in phim ? </w:t>
      </w:r>
      <w:r w:rsidR="00C35F3C" w:rsidRPr="00BE29F0">
        <w:rPr>
          <w:i/>
          <w:sz w:val="18"/>
          <w:szCs w:val="18"/>
          <w:lang w:val="nb-NO"/>
        </w:rPr>
        <w:fldChar w:fldCharType="begin">
          <w:ffData>
            <w:name w:val="Check1"/>
            <w:enabled/>
            <w:calcOnExit w:val="0"/>
            <w:checkBox>
              <w:size w:val="34"/>
              <w:default w:val="0"/>
            </w:checkBox>
          </w:ffData>
        </w:fldChar>
      </w:r>
      <w:r w:rsidRPr="00BE29F0">
        <w:rPr>
          <w:i/>
          <w:sz w:val="18"/>
          <w:szCs w:val="18"/>
          <w:lang w:val="nb-NO"/>
        </w:rPr>
        <w:instrText xml:space="preserve"> FORMCHECKBOX </w:instrText>
      </w:r>
      <w:r w:rsidR="00363C37">
        <w:rPr>
          <w:i/>
          <w:sz w:val="18"/>
          <w:szCs w:val="18"/>
          <w:lang w:val="nb-NO"/>
        </w:rPr>
      </w:r>
      <w:r w:rsidR="00363C37">
        <w:rPr>
          <w:i/>
          <w:sz w:val="18"/>
          <w:szCs w:val="18"/>
          <w:lang w:val="nb-NO"/>
        </w:rPr>
        <w:fldChar w:fldCharType="separate"/>
      </w:r>
      <w:r w:rsidR="00C35F3C" w:rsidRPr="00BE29F0">
        <w:rPr>
          <w:i/>
          <w:sz w:val="18"/>
          <w:szCs w:val="18"/>
          <w:lang w:val="nb-NO"/>
        </w:rPr>
        <w:fldChar w:fldCharType="end"/>
      </w:r>
    </w:p>
    <w:p w:rsidR="00127F25" w:rsidRPr="00127F25" w:rsidRDefault="003C4FCB" w:rsidP="006F521D">
      <w:pPr>
        <w:spacing w:before="240" w:after="240" w:line="360" w:lineRule="exact"/>
        <w:jc w:val="both"/>
        <w:rPr>
          <w:b/>
          <w:i/>
          <w:sz w:val="28"/>
          <w:szCs w:val="28"/>
          <w:lang w:val="nb-NO"/>
        </w:rPr>
      </w:pPr>
      <w:r>
        <w:rPr>
          <w:b/>
          <w:i/>
          <w:sz w:val="28"/>
          <w:szCs w:val="28"/>
          <w:lang w:val="nb-NO"/>
        </w:rPr>
        <w:t>13</w:t>
      </w:r>
      <w:r w:rsidR="00127F25" w:rsidRPr="00127F25">
        <w:rPr>
          <w:b/>
          <w:i/>
          <w:sz w:val="28"/>
          <w:szCs w:val="28"/>
          <w:lang w:val="nb-NO"/>
        </w:rPr>
        <w:t>. Bệnh viện sử dụng các danh mục dùng chung nào trong hệ thống ?</w:t>
      </w:r>
    </w:p>
    <w:p w:rsidR="00186071" w:rsidRPr="003C4FCB" w:rsidRDefault="00127F25" w:rsidP="003C4FCB">
      <w:pPr>
        <w:spacing w:before="240" w:after="240" w:line="360" w:lineRule="exact"/>
        <w:jc w:val="both"/>
        <w:rPr>
          <w:sz w:val="18"/>
          <w:szCs w:val="18"/>
          <w:lang w:val="nb-NO"/>
        </w:rPr>
      </w:pPr>
      <w:r w:rsidRPr="00127F25">
        <w:rPr>
          <w:sz w:val="18"/>
          <w:szCs w:val="18"/>
          <w:lang w:val="nb-NO"/>
        </w:rPr>
        <w:t>..........................................................................................................................................................................................................................................................................................................................................................................................</w:t>
      </w:r>
      <w:r>
        <w:rPr>
          <w:sz w:val="18"/>
          <w:szCs w:val="18"/>
          <w:lang w:val="nb-NO"/>
        </w:rPr>
        <w:t>.........................................................................................................................................................................................</w:t>
      </w:r>
      <w:r w:rsidRPr="00127F25">
        <w:rPr>
          <w:sz w:val="18"/>
          <w:szCs w:val="18"/>
          <w:lang w:val="nb-NO"/>
        </w:rPr>
        <w:t>.</w:t>
      </w:r>
      <w:r w:rsidR="006F521D">
        <w:rPr>
          <w:sz w:val="28"/>
          <w:szCs w:val="28"/>
          <w:lang w:val="nb-NO"/>
        </w:rPr>
        <w:t>.........................</w:t>
      </w:r>
      <w:r w:rsidR="006F521D" w:rsidRPr="00DB1230">
        <w:rPr>
          <w:sz w:val="28"/>
          <w:szCs w:val="28"/>
          <w:lang w:val="nb-NO"/>
        </w:rPr>
        <w:t xml:space="preserve"> </w:t>
      </w:r>
    </w:p>
    <w:p w:rsidR="007B3F70" w:rsidRPr="001F44A4" w:rsidRDefault="00186071" w:rsidP="003C4FCB">
      <w:pPr>
        <w:spacing w:before="120" w:after="360" w:line="360" w:lineRule="exact"/>
        <w:jc w:val="both"/>
        <w:rPr>
          <w:b/>
          <w:sz w:val="28"/>
          <w:szCs w:val="28"/>
          <w:lang w:val="nb-NO"/>
        </w:rPr>
      </w:pPr>
      <w:r>
        <w:rPr>
          <w:b/>
          <w:sz w:val="28"/>
          <w:szCs w:val="28"/>
          <w:lang w:val="nb-NO"/>
        </w:rPr>
        <w:t>V</w:t>
      </w:r>
      <w:r w:rsidR="007B3F70" w:rsidRPr="001F44A4">
        <w:rPr>
          <w:b/>
          <w:sz w:val="28"/>
          <w:szCs w:val="28"/>
          <w:lang w:val="nb-NO"/>
        </w:rPr>
        <w:t xml:space="preserve">. </w:t>
      </w:r>
      <w:r w:rsidR="00011656">
        <w:rPr>
          <w:b/>
          <w:sz w:val="28"/>
          <w:szCs w:val="28"/>
          <w:lang w:val="nb-NO"/>
        </w:rPr>
        <w:t>KHÓ KHĂN VƯỚNG MẮC TRONG QUÁ TRÌNH TRIỂN KHAI ỨNG DỤNG CNTT:</w:t>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Default="00FE15FD" w:rsidP="00FE15FD">
      <w:pPr>
        <w:tabs>
          <w:tab w:val="right" w:leader="dot" w:pos="9072"/>
        </w:tabs>
        <w:spacing w:before="120" w:after="120" w:line="360" w:lineRule="exact"/>
        <w:rPr>
          <w:b/>
          <w:sz w:val="18"/>
          <w:szCs w:val="18"/>
          <w:lang w:val="nb-NO"/>
        </w:rPr>
      </w:pPr>
      <w:r>
        <w:rPr>
          <w:b/>
          <w:sz w:val="18"/>
          <w:szCs w:val="18"/>
          <w:lang w:val="nb-NO"/>
        </w:rPr>
        <w:tab/>
      </w:r>
    </w:p>
    <w:p w:rsidR="000D158C" w:rsidRDefault="000D158C" w:rsidP="00FE15FD">
      <w:pPr>
        <w:tabs>
          <w:tab w:val="right" w:leader="dot" w:pos="9072"/>
        </w:tabs>
        <w:spacing w:before="120" w:after="120" w:line="360" w:lineRule="exact"/>
        <w:rPr>
          <w:b/>
          <w:sz w:val="18"/>
          <w:szCs w:val="18"/>
          <w:lang w:val="nb-NO"/>
        </w:rPr>
      </w:pPr>
      <w:r>
        <w:rPr>
          <w:b/>
          <w:sz w:val="18"/>
          <w:szCs w:val="18"/>
          <w:lang w:val="nb-NO"/>
        </w:rPr>
        <w:tab/>
      </w:r>
    </w:p>
    <w:p w:rsidR="000D158C" w:rsidRDefault="000D158C" w:rsidP="00FE15FD">
      <w:pPr>
        <w:tabs>
          <w:tab w:val="right" w:leader="dot" w:pos="9072"/>
        </w:tabs>
        <w:spacing w:before="120" w:after="120" w:line="360" w:lineRule="exact"/>
        <w:rPr>
          <w:b/>
          <w:sz w:val="18"/>
          <w:szCs w:val="18"/>
          <w:lang w:val="nb-NO"/>
        </w:rPr>
      </w:pPr>
      <w:r>
        <w:rPr>
          <w:b/>
          <w:sz w:val="18"/>
          <w:szCs w:val="18"/>
          <w:lang w:val="nb-NO"/>
        </w:rPr>
        <w:tab/>
      </w:r>
    </w:p>
    <w:p w:rsidR="007B3F70" w:rsidRDefault="00A67CAD" w:rsidP="00FE15FD">
      <w:pPr>
        <w:spacing w:before="360" w:after="360" w:line="360" w:lineRule="exact"/>
        <w:rPr>
          <w:b/>
          <w:sz w:val="28"/>
          <w:szCs w:val="28"/>
          <w:lang w:val="nb-NO"/>
        </w:rPr>
      </w:pPr>
      <w:r>
        <w:rPr>
          <w:b/>
          <w:sz w:val="28"/>
          <w:szCs w:val="28"/>
          <w:lang w:val="nb-NO"/>
        </w:rPr>
        <w:lastRenderedPageBreak/>
        <w:t>V</w:t>
      </w:r>
      <w:r w:rsidR="003C4FCB">
        <w:rPr>
          <w:b/>
          <w:sz w:val="28"/>
          <w:szCs w:val="28"/>
          <w:lang w:val="nb-NO"/>
        </w:rPr>
        <w:t>I</w:t>
      </w:r>
      <w:r w:rsidR="00FE15FD">
        <w:rPr>
          <w:b/>
          <w:sz w:val="28"/>
          <w:szCs w:val="28"/>
          <w:lang w:val="nb-NO"/>
        </w:rPr>
        <w:t xml:space="preserve">. </w:t>
      </w:r>
      <w:r w:rsidR="00011656">
        <w:rPr>
          <w:b/>
          <w:sz w:val="28"/>
          <w:szCs w:val="28"/>
          <w:lang w:val="nb-NO"/>
        </w:rPr>
        <w:t>KIẾN NGHỊ VÀ ĐỀ XUẤT</w:t>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FE15FD" w:rsidRPr="00FE15FD" w:rsidRDefault="00FE15FD" w:rsidP="00FE15FD">
      <w:pPr>
        <w:tabs>
          <w:tab w:val="right" w:leader="dot" w:pos="9072"/>
        </w:tabs>
        <w:spacing w:before="120" w:after="120" w:line="360" w:lineRule="exact"/>
        <w:rPr>
          <w:b/>
          <w:sz w:val="18"/>
          <w:szCs w:val="18"/>
          <w:lang w:val="nb-NO"/>
        </w:rPr>
      </w:pPr>
      <w:r w:rsidRPr="00FE15FD">
        <w:rPr>
          <w:b/>
          <w:sz w:val="18"/>
          <w:szCs w:val="18"/>
          <w:lang w:val="nb-NO"/>
        </w:rPr>
        <w:tab/>
      </w:r>
    </w:p>
    <w:p w:rsidR="007B3F70" w:rsidRPr="001F44A4" w:rsidRDefault="007B3F70" w:rsidP="001F44A4">
      <w:pPr>
        <w:spacing w:after="120"/>
        <w:rPr>
          <w:sz w:val="28"/>
          <w:szCs w:val="28"/>
          <w:lang w:val="nb-NO"/>
        </w:rPr>
      </w:pPr>
    </w:p>
    <w:tbl>
      <w:tblPr>
        <w:tblW w:w="0" w:type="auto"/>
        <w:tblLook w:val="01E0" w:firstRow="1" w:lastRow="1" w:firstColumn="1" w:lastColumn="1" w:noHBand="0" w:noVBand="0"/>
      </w:tblPr>
      <w:tblGrid>
        <w:gridCol w:w="4219"/>
        <w:gridCol w:w="4826"/>
      </w:tblGrid>
      <w:tr w:rsidR="00933664" w:rsidRPr="001F44A4" w:rsidTr="00372E10">
        <w:tc>
          <w:tcPr>
            <w:tcW w:w="4219" w:type="dxa"/>
            <w:shd w:val="clear" w:color="auto" w:fill="auto"/>
          </w:tcPr>
          <w:p w:rsidR="00933664" w:rsidRPr="001F44A4" w:rsidRDefault="00933664" w:rsidP="009466C6">
            <w:pPr>
              <w:spacing w:before="120" w:after="120"/>
              <w:rPr>
                <w:b/>
                <w:sz w:val="28"/>
                <w:szCs w:val="28"/>
              </w:rPr>
            </w:pPr>
          </w:p>
        </w:tc>
        <w:tc>
          <w:tcPr>
            <w:tcW w:w="4826" w:type="dxa"/>
            <w:shd w:val="clear" w:color="auto" w:fill="auto"/>
          </w:tcPr>
          <w:p w:rsidR="00933664" w:rsidRPr="001F44A4" w:rsidRDefault="001D6C26" w:rsidP="00A02087">
            <w:pPr>
              <w:spacing w:before="120" w:after="120"/>
              <w:rPr>
                <w:b/>
                <w:sz w:val="28"/>
                <w:szCs w:val="28"/>
              </w:rPr>
            </w:pPr>
            <w:r>
              <w:rPr>
                <w:i/>
                <w:sz w:val="28"/>
                <w:szCs w:val="28"/>
              </w:rPr>
              <w:t>Vĩnh Lợi</w:t>
            </w:r>
            <w:r w:rsidR="00933664" w:rsidRPr="001F44A4">
              <w:rPr>
                <w:i/>
                <w:sz w:val="28"/>
                <w:szCs w:val="28"/>
              </w:rPr>
              <w:t xml:space="preserve">, </w:t>
            </w:r>
            <w:r w:rsidR="00372E10" w:rsidRPr="001F44A4">
              <w:rPr>
                <w:i/>
                <w:sz w:val="28"/>
                <w:szCs w:val="28"/>
              </w:rPr>
              <w:t>n</w:t>
            </w:r>
            <w:r w:rsidR="00933664" w:rsidRPr="001F44A4">
              <w:rPr>
                <w:i/>
                <w:sz w:val="28"/>
                <w:szCs w:val="28"/>
              </w:rPr>
              <w:t>gày</w:t>
            </w:r>
            <w:r w:rsidR="00D47D28">
              <w:rPr>
                <w:i/>
                <w:sz w:val="28"/>
                <w:szCs w:val="28"/>
              </w:rPr>
              <w:t xml:space="preserve"> </w:t>
            </w:r>
            <w:r w:rsidR="00C17E30">
              <w:rPr>
                <w:i/>
                <w:sz w:val="28"/>
                <w:szCs w:val="28"/>
              </w:rPr>
              <w:t>18</w:t>
            </w:r>
            <w:r w:rsidR="005143A9" w:rsidRPr="001F44A4">
              <w:rPr>
                <w:i/>
                <w:sz w:val="28"/>
                <w:szCs w:val="28"/>
              </w:rPr>
              <w:t xml:space="preserve"> </w:t>
            </w:r>
            <w:r w:rsidR="00933664" w:rsidRPr="001F44A4">
              <w:rPr>
                <w:i/>
                <w:sz w:val="28"/>
                <w:szCs w:val="28"/>
              </w:rPr>
              <w:t xml:space="preserve">tháng </w:t>
            </w:r>
            <w:r w:rsidR="00D47D28">
              <w:rPr>
                <w:i/>
                <w:sz w:val="28"/>
                <w:szCs w:val="28"/>
              </w:rPr>
              <w:t>11</w:t>
            </w:r>
            <w:r w:rsidR="00A02087">
              <w:rPr>
                <w:i/>
                <w:sz w:val="28"/>
                <w:szCs w:val="28"/>
              </w:rPr>
              <w:t xml:space="preserve">  năm 2020</w:t>
            </w:r>
          </w:p>
        </w:tc>
      </w:tr>
      <w:tr w:rsidR="00933664" w:rsidRPr="001F44A4" w:rsidTr="00372E10">
        <w:tc>
          <w:tcPr>
            <w:tcW w:w="4219" w:type="dxa"/>
            <w:shd w:val="clear" w:color="auto" w:fill="auto"/>
          </w:tcPr>
          <w:p w:rsidR="00933664" w:rsidRPr="001F44A4" w:rsidRDefault="00933664" w:rsidP="00BA266A">
            <w:pPr>
              <w:jc w:val="center"/>
              <w:rPr>
                <w:i/>
                <w:sz w:val="28"/>
                <w:szCs w:val="28"/>
              </w:rPr>
            </w:pPr>
          </w:p>
        </w:tc>
        <w:tc>
          <w:tcPr>
            <w:tcW w:w="4826" w:type="dxa"/>
            <w:shd w:val="clear" w:color="auto" w:fill="auto"/>
          </w:tcPr>
          <w:p w:rsidR="00933664" w:rsidRPr="001F44A4" w:rsidRDefault="003C4FCB" w:rsidP="00BA266A">
            <w:pPr>
              <w:jc w:val="center"/>
              <w:rPr>
                <w:b/>
                <w:sz w:val="28"/>
                <w:szCs w:val="28"/>
              </w:rPr>
            </w:pPr>
            <w:r>
              <w:rPr>
                <w:b/>
                <w:sz w:val="28"/>
                <w:szCs w:val="28"/>
              </w:rPr>
              <w:t xml:space="preserve">LÃNH ĐẠO </w:t>
            </w:r>
            <w:r w:rsidR="00011656">
              <w:rPr>
                <w:b/>
                <w:sz w:val="28"/>
                <w:szCs w:val="28"/>
              </w:rPr>
              <w:t>ĐƠN VỊ</w:t>
            </w:r>
          </w:p>
          <w:p w:rsidR="00933664" w:rsidRPr="001F44A4" w:rsidRDefault="007C5CE1" w:rsidP="0046415D">
            <w:pPr>
              <w:jc w:val="center"/>
              <w:rPr>
                <w:b/>
                <w:sz w:val="28"/>
                <w:szCs w:val="28"/>
              </w:rPr>
            </w:pPr>
            <w:r w:rsidRPr="001F44A4">
              <w:rPr>
                <w:i/>
                <w:sz w:val="28"/>
                <w:szCs w:val="28"/>
              </w:rPr>
              <w:t xml:space="preserve">(Ký </w:t>
            </w:r>
            <w:r w:rsidR="00FE15FD">
              <w:rPr>
                <w:i/>
                <w:sz w:val="28"/>
                <w:szCs w:val="28"/>
              </w:rPr>
              <w:t xml:space="preserve">và ghi rõ họ </w:t>
            </w:r>
            <w:r w:rsidRPr="001F44A4">
              <w:rPr>
                <w:i/>
                <w:sz w:val="28"/>
                <w:szCs w:val="28"/>
              </w:rPr>
              <w:t>tên</w:t>
            </w:r>
            <w:r w:rsidR="00933664" w:rsidRPr="001F44A4">
              <w:rPr>
                <w:i/>
                <w:sz w:val="28"/>
                <w:szCs w:val="28"/>
              </w:rPr>
              <w:t>)</w:t>
            </w:r>
          </w:p>
        </w:tc>
      </w:tr>
      <w:tr w:rsidR="00D312E8" w:rsidRPr="001F44A4" w:rsidTr="00372E10">
        <w:tc>
          <w:tcPr>
            <w:tcW w:w="4219" w:type="dxa"/>
            <w:shd w:val="clear" w:color="auto" w:fill="auto"/>
          </w:tcPr>
          <w:p w:rsidR="00D312E8" w:rsidRPr="001F44A4" w:rsidRDefault="00D312E8" w:rsidP="00BA266A">
            <w:pPr>
              <w:jc w:val="center"/>
              <w:rPr>
                <w:i/>
                <w:sz w:val="28"/>
                <w:szCs w:val="28"/>
              </w:rPr>
            </w:pPr>
          </w:p>
        </w:tc>
        <w:tc>
          <w:tcPr>
            <w:tcW w:w="4826" w:type="dxa"/>
            <w:shd w:val="clear" w:color="auto" w:fill="auto"/>
          </w:tcPr>
          <w:p w:rsidR="00D312E8" w:rsidRPr="001F44A4" w:rsidRDefault="00D312E8" w:rsidP="00BA266A">
            <w:pPr>
              <w:jc w:val="center"/>
              <w:rPr>
                <w:b/>
                <w:sz w:val="28"/>
                <w:szCs w:val="28"/>
              </w:rPr>
            </w:pPr>
          </w:p>
        </w:tc>
      </w:tr>
    </w:tbl>
    <w:p w:rsidR="00933664" w:rsidRPr="001F44A4" w:rsidRDefault="00933664" w:rsidP="00933664">
      <w:pPr>
        <w:spacing w:before="60" w:line="288" w:lineRule="auto"/>
        <w:rPr>
          <w:sz w:val="28"/>
          <w:szCs w:val="28"/>
        </w:rPr>
      </w:pPr>
    </w:p>
    <w:sectPr w:rsidR="00933664" w:rsidRPr="001F44A4" w:rsidSect="001F44A4">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37" w:rsidRDefault="00363C37">
      <w:r>
        <w:separator/>
      </w:r>
    </w:p>
  </w:endnote>
  <w:endnote w:type="continuationSeparator" w:id="0">
    <w:p w:rsidR="00363C37" w:rsidRDefault="0036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A4" w:rsidRDefault="00C35F3C" w:rsidP="00D05447">
    <w:pPr>
      <w:pStyle w:val="Footer"/>
      <w:framePr w:wrap="around" w:vAnchor="text" w:hAnchor="margin" w:xAlign="right" w:y="1"/>
      <w:rPr>
        <w:rStyle w:val="PageNumber"/>
      </w:rPr>
    </w:pPr>
    <w:r>
      <w:rPr>
        <w:rStyle w:val="PageNumber"/>
      </w:rPr>
      <w:fldChar w:fldCharType="begin"/>
    </w:r>
    <w:r w:rsidR="001F44A4">
      <w:rPr>
        <w:rStyle w:val="PageNumber"/>
      </w:rPr>
      <w:instrText xml:space="preserve">PAGE  </w:instrText>
    </w:r>
    <w:r>
      <w:rPr>
        <w:rStyle w:val="PageNumber"/>
      </w:rPr>
      <w:fldChar w:fldCharType="end"/>
    </w:r>
  </w:p>
  <w:p w:rsidR="001F44A4" w:rsidRDefault="001F44A4" w:rsidP="001F18C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A4" w:rsidRDefault="00E844BE">
    <w:pPr>
      <w:pStyle w:val="Footer"/>
      <w:jc w:val="center"/>
    </w:pPr>
    <w:r>
      <w:fldChar w:fldCharType="begin"/>
    </w:r>
    <w:r>
      <w:instrText xml:space="preserve"> PAGE   \* MERGEFORMAT </w:instrText>
    </w:r>
    <w:r>
      <w:fldChar w:fldCharType="separate"/>
    </w:r>
    <w:r w:rsidR="001E3818">
      <w:rPr>
        <w:noProof/>
      </w:rPr>
      <w:t>1</w:t>
    </w:r>
    <w:r>
      <w:rPr>
        <w:noProof/>
      </w:rPr>
      <w:fldChar w:fldCharType="end"/>
    </w:r>
  </w:p>
  <w:p w:rsidR="001F44A4" w:rsidRDefault="001F44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37" w:rsidRDefault="00363C37">
      <w:r>
        <w:separator/>
      </w:r>
    </w:p>
  </w:footnote>
  <w:footnote w:type="continuationSeparator" w:id="0">
    <w:p w:rsidR="00363C37" w:rsidRDefault="00363C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8FC"/>
    <w:multiLevelType w:val="multilevel"/>
    <w:tmpl w:val="D646F8E4"/>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F380AAD"/>
    <w:multiLevelType w:val="hybridMultilevel"/>
    <w:tmpl w:val="83EE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1D70"/>
    <w:multiLevelType w:val="hybridMultilevel"/>
    <w:tmpl w:val="EF1EDEB4"/>
    <w:lvl w:ilvl="0" w:tplc="F2AC3F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485D9D"/>
    <w:multiLevelType w:val="hybridMultilevel"/>
    <w:tmpl w:val="2EEEE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A43B3"/>
    <w:multiLevelType w:val="hybridMultilevel"/>
    <w:tmpl w:val="BA98FF6C"/>
    <w:lvl w:ilvl="0" w:tplc="88908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E3536"/>
    <w:multiLevelType w:val="hybridMultilevel"/>
    <w:tmpl w:val="D1067B40"/>
    <w:lvl w:ilvl="0" w:tplc="B148A0A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301E3E97"/>
    <w:multiLevelType w:val="hybridMultilevel"/>
    <w:tmpl w:val="5BCAB26A"/>
    <w:lvl w:ilvl="0" w:tplc="634A7B60">
      <w:start w:val="1"/>
      <w:numFmt w:val="decimal"/>
      <w:lvlText w:val="Câu %1."/>
      <w:lvlJc w:val="left"/>
      <w:pPr>
        <w:ind w:left="1277" w:hanging="851"/>
      </w:pPr>
      <w:rPr>
        <w:rFonts w:hint="default"/>
        <w:b/>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339F1215"/>
    <w:multiLevelType w:val="hybridMultilevel"/>
    <w:tmpl w:val="04546F64"/>
    <w:lvl w:ilvl="0" w:tplc="94948E84">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47C2DB7"/>
    <w:multiLevelType w:val="hybridMultilevel"/>
    <w:tmpl w:val="34E82E88"/>
    <w:lvl w:ilvl="0" w:tplc="BD12F9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84DE3"/>
    <w:multiLevelType w:val="multilevel"/>
    <w:tmpl w:val="27229C6C"/>
    <w:lvl w:ilvl="0">
      <w:start w:val="4"/>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38706E2C"/>
    <w:multiLevelType w:val="hybridMultilevel"/>
    <w:tmpl w:val="AA505FC8"/>
    <w:lvl w:ilvl="0" w:tplc="A9C096B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7550E"/>
    <w:multiLevelType w:val="hybridMultilevel"/>
    <w:tmpl w:val="069496B2"/>
    <w:lvl w:ilvl="0" w:tplc="CBAE823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40CE6D03"/>
    <w:multiLevelType w:val="hybridMultilevel"/>
    <w:tmpl w:val="4AE46412"/>
    <w:lvl w:ilvl="0" w:tplc="7CA097DC">
      <w:start w:val="1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15:restartNumberingAfterBreak="0">
    <w:nsid w:val="44926661"/>
    <w:multiLevelType w:val="hybridMultilevel"/>
    <w:tmpl w:val="D30895E4"/>
    <w:lvl w:ilvl="0" w:tplc="EB1ADF0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E3AB2"/>
    <w:multiLevelType w:val="hybridMultilevel"/>
    <w:tmpl w:val="DBCC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C2E15"/>
    <w:multiLevelType w:val="hybridMultilevel"/>
    <w:tmpl w:val="DB1EB59E"/>
    <w:lvl w:ilvl="0" w:tplc="1D20C4F0">
      <w:numFmt w:val="bullet"/>
      <w:lvlText w:val=""/>
      <w:lvlJc w:val="left"/>
      <w:pPr>
        <w:ind w:left="3338" w:hanging="360"/>
      </w:pPr>
      <w:rPr>
        <w:rFonts w:ascii="Wingdings" w:eastAsia="Times New Roman" w:hAnsi="Wingdings"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47C81379"/>
    <w:multiLevelType w:val="hybridMultilevel"/>
    <w:tmpl w:val="3F58920C"/>
    <w:lvl w:ilvl="0" w:tplc="EA682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43321"/>
    <w:multiLevelType w:val="hybridMultilevel"/>
    <w:tmpl w:val="7A6C0582"/>
    <w:lvl w:ilvl="0" w:tplc="0409000F">
      <w:start w:val="1"/>
      <w:numFmt w:val="decimal"/>
      <w:lvlText w:val="%1."/>
      <w:lvlJc w:val="left"/>
      <w:pPr>
        <w:tabs>
          <w:tab w:val="num" w:pos="720"/>
        </w:tabs>
        <w:ind w:left="720" w:hanging="360"/>
      </w:pPr>
    </w:lvl>
    <w:lvl w:ilvl="1" w:tplc="651A055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12445B"/>
    <w:multiLevelType w:val="hybridMultilevel"/>
    <w:tmpl w:val="4ABE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412770"/>
    <w:multiLevelType w:val="hybridMultilevel"/>
    <w:tmpl w:val="05783048"/>
    <w:lvl w:ilvl="0" w:tplc="3D22B2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3B515DF"/>
    <w:multiLevelType w:val="hybridMultilevel"/>
    <w:tmpl w:val="5BCAB26A"/>
    <w:lvl w:ilvl="0" w:tplc="634A7B60">
      <w:start w:val="1"/>
      <w:numFmt w:val="decimal"/>
      <w:lvlText w:val="Câu %1."/>
      <w:lvlJc w:val="left"/>
      <w:pPr>
        <w:ind w:left="1419" w:hanging="851"/>
      </w:pPr>
      <w:rPr>
        <w:rFonts w:hint="default"/>
        <w:b/>
        <w:i w:val="0"/>
        <w:color w:val="auto"/>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1" w15:restartNumberingAfterBreak="0">
    <w:nsid w:val="58592272"/>
    <w:multiLevelType w:val="hybridMultilevel"/>
    <w:tmpl w:val="5D5283F0"/>
    <w:lvl w:ilvl="0" w:tplc="305823EA">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8934650"/>
    <w:multiLevelType w:val="hybridMultilevel"/>
    <w:tmpl w:val="90B887CC"/>
    <w:lvl w:ilvl="0" w:tplc="BCD4AE9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0D733F"/>
    <w:multiLevelType w:val="hybridMultilevel"/>
    <w:tmpl w:val="F618A31A"/>
    <w:lvl w:ilvl="0" w:tplc="BC4C503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D111F"/>
    <w:multiLevelType w:val="hybridMultilevel"/>
    <w:tmpl w:val="CB46BE94"/>
    <w:lvl w:ilvl="0" w:tplc="AA7CFC0E">
      <w:start w:val="1"/>
      <w:numFmt w:val="decimal"/>
      <w:lvlText w:val="%1."/>
      <w:lvlJc w:val="left"/>
      <w:pPr>
        <w:ind w:left="567" w:hanging="567"/>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D4FB5"/>
    <w:multiLevelType w:val="multilevel"/>
    <w:tmpl w:val="19F29AC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B085367"/>
    <w:multiLevelType w:val="hybridMultilevel"/>
    <w:tmpl w:val="B76ADDC6"/>
    <w:lvl w:ilvl="0" w:tplc="4C06DA68">
      <w:start w:val="1"/>
      <w:numFmt w:val="decimal"/>
      <w:lvlText w:val="Câu %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56469"/>
    <w:multiLevelType w:val="hybridMultilevel"/>
    <w:tmpl w:val="DB6C36C6"/>
    <w:lvl w:ilvl="0" w:tplc="9CBA0D0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15:restartNumberingAfterBreak="0">
    <w:nsid w:val="7A5D03D6"/>
    <w:multiLevelType w:val="hybridMultilevel"/>
    <w:tmpl w:val="5BCAB26A"/>
    <w:lvl w:ilvl="0" w:tplc="634A7B60">
      <w:start w:val="1"/>
      <w:numFmt w:val="decimal"/>
      <w:lvlText w:val="Câu %1."/>
      <w:lvlJc w:val="left"/>
      <w:pPr>
        <w:ind w:left="1419" w:hanging="851"/>
      </w:pPr>
      <w:rPr>
        <w:rFonts w:hint="default"/>
        <w:b/>
        <w:i w:val="0"/>
        <w:color w:val="auto"/>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9" w15:restartNumberingAfterBreak="0">
    <w:nsid w:val="7B7B03EF"/>
    <w:multiLevelType w:val="hybridMultilevel"/>
    <w:tmpl w:val="040A6946"/>
    <w:lvl w:ilvl="0" w:tplc="28CA2CB8">
      <w:start w:val="1"/>
      <w:numFmt w:val="decimal"/>
      <w:lvlText w:val="%1."/>
      <w:lvlJc w:val="left"/>
      <w:pPr>
        <w:ind w:left="567" w:hanging="567"/>
      </w:pPr>
      <w:rPr>
        <w:rFonts w:ascii="Times New Roman" w:hAnsi="Times New Roman" w:cs="Times New Roman"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5"/>
  </w:num>
  <w:num w:numId="4">
    <w:abstractNumId w:val="0"/>
  </w:num>
  <w:num w:numId="5">
    <w:abstractNumId w:val="9"/>
  </w:num>
  <w:num w:numId="6">
    <w:abstractNumId w:val="7"/>
  </w:num>
  <w:num w:numId="7">
    <w:abstractNumId w:val="22"/>
  </w:num>
  <w:num w:numId="8">
    <w:abstractNumId w:val="2"/>
  </w:num>
  <w:num w:numId="9">
    <w:abstractNumId w:val="19"/>
  </w:num>
  <w:num w:numId="10">
    <w:abstractNumId w:val="1"/>
  </w:num>
  <w:num w:numId="11">
    <w:abstractNumId w:val="3"/>
  </w:num>
  <w:num w:numId="12">
    <w:abstractNumId w:val="17"/>
  </w:num>
  <w:num w:numId="13">
    <w:abstractNumId w:val="23"/>
  </w:num>
  <w:num w:numId="14">
    <w:abstractNumId w:val="18"/>
  </w:num>
  <w:num w:numId="15">
    <w:abstractNumId w:val="24"/>
  </w:num>
  <w:num w:numId="16">
    <w:abstractNumId w:val="26"/>
  </w:num>
  <w:num w:numId="17">
    <w:abstractNumId w:val="6"/>
  </w:num>
  <w:num w:numId="18">
    <w:abstractNumId w:val="15"/>
  </w:num>
  <w:num w:numId="19">
    <w:abstractNumId w:val="29"/>
  </w:num>
  <w:num w:numId="20">
    <w:abstractNumId w:val="11"/>
  </w:num>
  <w:num w:numId="21">
    <w:abstractNumId w:val="5"/>
  </w:num>
  <w:num w:numId="22">
    <w:abstractNumId w:val="27"/>
  </w:num>
  <w:num w:numId="23">
    <w:abstractNumId w:val="20"/>
  </w:num>
  <w:num w:numId="24">
    <w:abstractNumId w:val="28"/>
  </w:num>
  <w:num w:numId="25">
    <w:abstractNumId w:val="12"/>
  </w:num>
  <w:num w:numId="26">
    <w:abstractNumId w:val="14"/>
  </w:num>
  <w:num w:numId="27">
    <w:abstractNumId w:val="10"/>
  </w:num>
  <w:num w:numId="28">
    <w:abstractNumId w:val="8"/>
  </w:num>
  <w:num w:numId="29">
    <w:abstractNumId w:val="16"/>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23"/>
    <w:rsid w:val="00000CD2"/>
    <w:rsid w:val="00002259"/>
    <w:rsid w:val="00002693"/>
    <w:rsid w:val="00002F2D"/>
    <w:rsid w:val="000037E1"/>
    <w:rsid w:val="00003854"/>
    <w:rsid w:val="00005B1C"/>
    <w:rsid w:val="00006187"/>
    <w:rsid w:val="00006DF4"/>
    <w:rsid w:val="000072B2"/>
    <w:rsid w:val="00007CB1"/>
    <w:rsid w:val="00010F89"/>
    <w:rsid w:val="00011656"/>
    <w:rsid w:val="0001231C"/>
    <w:rsid w:val="00012BFE"/>
    <w:rsid w:val="00016473"/>
    <w:rsid w:val="00017DB6"/>
    <w:rsid w:val="00021900"/>
    <w:rsid w:val="0002232D"/>
    <w:rsid w:val="000232C5"/>
    <w:rsid w:val="0002333E"/>
    <w:rsid w:val="0002443A"/>
    <w:rsid w:val="0002453C"/>
    <w:rsid w:val="0002466E"/>
    <w:rsid w:val="0002532D"/>
    <w:rsid w:val="00026014"/>
    <w:rsid w:val="0002644C"/>
    <w:rsid w:val="00027C73"/>
    <w:rsid w:val="000320BE"/>
    <w:rsid w:val="000327BD"/>
    <w:rsid w:val="00034FD3"/>
    <w:rsid w:val="000367CC"/>
    <w:rsid w:val="00036D51"/>
    <w:rsid w:val="00037C7E"/>
    <w:rsid w:val="000411E3"/>
    <w:rsid w:val="00041662"/>
    <w:rsid w:val="00042F56"/>
    <w:rsid w:val="00043581"/>
    <w:rsid w:val="00044289"/>
    <w:rsid w:val="0004458F"/>
    <w:rsid w:val="00045932"/>
    <w:rsid w:val="00045B49"/>
    <w:rsid w:val="00045F74"/>
    <w:rsid w:val="00046420"/>
    <w:rsid w:val="000468E3"/>
    <w:rsid w:val="00046DB8"/>
    <w:rsid w:val="00050074"/>
    <w:rsid w:val="000507FB"/>
    <w:rsid w:val="000538AD"/>
    <w:rsid w:val="00053E38"/>
    <w:rsid w:val="00055717"/>
    <w:rsid w:val="00057412"/>
    <w:rsid w:val="00060AF1"/>
    <w:rsid w:val="00061745"/>
    <w:rsid w:val="000625D2"/>
    <w:rsid w:val="00066AC8"/>
    <w:rsid w:val="00067642"/>
    <w:rsid w:val="000676E2"/>
    <w:rsid w:val="000706A1"/>
    <w:rsid w:val="00071633"/>
    <w:rsid w:val="000716D1"/>
    <w:rsid w:val="000720FC"/>
    <w:rsid w:val="00073869"/>
    <w:rsid w:val="00073CE8"/>
    <w:rsid w:val="0007419B"/>
    <w:rsid w:val="000742DF"/>
    <w:rsid w:val="00074F7F"/>
    <w:rsid w:val="00075856"/>
    <w:rsid w:val="00076826"/>
    <w:rsid w:val="00077CB0"/>
    <w:rsid w:val="0008080B"/>
    <w:rsid w:val="00080BCA"/>
    <w:rsid w:val="00081CF0"/>
    <w:rsid w:val="00082255"/>
    <w:rsid w:val="000846A1"/>
    <w:rsid w:val="0008473A"/>
    <w:rsid w:val="000853BE"/>
    <w:rsid w:val="0008581C"/>
    <w:rsid w:val="00085827"/>
    <w:rsid w:val="00091853"/>
    <w:rsid w:val="00096799"/>
    <w:rsid w:val="000971F8"/>
    <w:rsid w:val="000975B4"/>
    <w:rsid w:val="000A07B6"/>
    <w:rsid w:val="000A0B7E"/>
    <w:rsid w:val="000A34B8"/>
    <w:rsid w:val="000A3646"/>
    <w:rsid w:val="000A3DC4"/>
    <w:rsid w:val="000A5000"/>
    <w:rsid w:val="000A5EEB"/>
    <w:rsid w:val="000A5FBC"/>
    <w:rsid w:val="000A6C67"/>
    <w:rsid w:val="000B1567"/>
    <w:rsid w:val="000B2ACF"/>
    <w:rsid w:val="000B2E1D"/>
    <w:rsid w:val="000B493D"/>
    <w:rsid w:val="000B546E"/>
    <w:rsid w:val="000B63A7"/>
    <w:rsid w:val="000B7C0C"/>
    <w:rsid w:val="000C0502"/>
    <w:rsid w:val="000C34B5"/>
    <w:rsid w:val="000C4846"/>
    <w:rsid w:val="000C50B0"/>
    <w:rsid w:val="000C5883"/>
    <w:rsid w:val="000C6760"/>
    <w:rsid w:val="000C6E56"/>
    <w:rsid w:val="000D13A0"/>
    <w:rsid w:val="000D158C"/>
    <w:rsid w:val="000D26DA"/>
    <w:rsid w:val="000D32AD"/>
    <w:rsid w:val="000D40F1"/>
    <w:rsid w:val="000D779C"/>
    <w:rsid w:val="000E18D1"/>
    <w:rsid w:val="000E300A"/>
    <w:rsid w:val="000E3747"/>
    <w:rsid w:val="000E4604"/>
    <w:rsid w:val="000E4EED"/>
    <w:rsid w:val="000E6973"/>
    <w:rsid w:val="000E7243"/>
    <w:rsid w:val="000E7306"/>
    <w:rsid w:val="000F0F79"/>
    <w:rsid w:val="000F33D7"/>
    <w:rsid w:val="000F37FB"/>
    <w:rsid w:val="000F3A88"/>
    <w:rsid w:val="000F3E7C"/>
    <w:rsid w:val="000F563B"/>
    <w:rsid w:val="000F665B"/>
    <w:rsid w:val="000F789A"/>
    <w:rsid w:val="001004C7"/>
    <w:rsid w:val="00102E2E"/>
    <w:rsid w:val="00104992"/>
    <w:rsid w:val="00104F66"/>
    <w:rsid w:val="00112085"/>
    <w:rsid w:val="00112536"/>
    <w:rsid w:val="0011275A"/>
    <w:rsid w:val="00116291"/>
    <w:rsid w:val="00116CFB"/>
    <w:rsid w:val="0011748F"/>
    <w:rsid w:val="00117F23"/>
    <w:rsid w:val="001203FC"/>
    <w:rsid w:val="00121B06"/>
    <w:rsid w:val="001220E0"/>
    <w:rsid w:val="001223D8"/>
    <w:rsid w:val="00123EEA"/>
    <w:rsid w:val="001263C6"/>
    <w:rsid w:val="0012665B"/>
    <w:rsid w:val="00127F25"/>
    <w:rsid w:val="00130777"/>
    <w:rsid w:val="0013090E"/>
    <w:rsid w:val="00131B08"/>
    <w:rsid w:val="00132151"/>
    <w:rsid w:val="001339F7"/>
    <w:rsid w:val="00133DB6"/>
    <w:rsid w:val="001347BC"/>
    <w:rsid w:val="0013499B"/>
    <w:rsid w:val="00135C8B"/>
    <w:rsid w:val="00135E5D"/>
    <w:rsid w:val="00136748"/>
    <w:rsid w:val="00136A2F"/>
    <w:rsid w:val="001400DE"/>
    <w:rsid w:val="00140980"/>
    <w:rsid w:val="00143AAC"/>
    <w:rsid w:val="00144BE4"/>
    <w:rsid w:val="00150DE1"/>
    <w:rsid w:val="00150EEF"/>
    <w:rsid w:val="00151106"/>
    <w:rsid w:val="00151861"/>
    <w:rsid w:val="00151DB9"/>
    <w:rsid w:val="00154347"/>
    <w:rsid w:val="0015513D"/>
    <w:rsid w:val="001555B5"/>
    <w:rsid w:val="00160913"/>
    <w:rsid w:val="00160AE4"/>
    <w:rsid w:val="00160F0D"/>
    <w:rsid w:val="001617F2"/>
    <w:rsid w:val="00162271"/>
    <w:rsid w:val="00162F8B"/>
    <w:rsid w:val="00163B53"/>
    <w:rsid w:val="00164F67"/>
    <w:rsid w:val="00165E3A"/>
    <w:rsid w:val="001668DC"/>
    <w:rsid w:val="00166B87"/>
    <w:rsid w:val="00166C6B"/>
    <w:rsid w:val="00167EDA"/>
    <w:rsid w:val="0017139B"/>
    <w:rsid w:val="00172E82"/>
    <w:rsid w:val="001742DA"/>
    <w:rsid w:val="0017485E"/>
    <w:rsid w:val="00174CF0"/>
    <w:rsid w:val="00175503"/>
    <w:rsid w:val="00175DA9"/>
    <w:rsid w:val="00176360"/>
    <w:rsid w:val="00176A93"/>
    <w:rsid w:val="00180A86"/>
    <w:rsid w:val="00183003"/>
    <w:rsid w:val="00183383"/>
    <w:rsid w:val="00184157"/>
    <w:rsid w:val="00186066"/>
    <w:rsid w:val="00186071"/>
    <w:rsid w:val="001874E5"/>
    <w:rsid w:val="00187737"/>
    <w:rsid w:val="00187EF3"/>
    <w:rsid w:val="00190CB9"/>
    <w:rsid w:val="001933B4"/>
    <w:rsid w:val="001936F8"/>
    <w:rsid w:val="00193AA5"/>
    <w:rsid w:val="001941B4"/>
    <w:rsid w:val="001968AB"/>
    <w:rsid w:val="001976D8"/>
    <w:rsid w:val="00197A8F"/>
    <w:rsid w:val="001A0A02"/>
    <w:rsid w:val="001A0A44"/>
    <w:rsid w:val="001A21B0"/>
    <w:rsid w:val="001A23B0"/>
    <w:rsid w:val="001A5519"/>
    <w:rsid w:val="001A7BBD"/>
    <w:rsid w:val="001B0228"/>
    <w:rsid w:val="001B0925"/>
    <w:rsid w:val="001B09DD"/>
    <w:rsid w:val="001B0BE0"/>
    <w:rsid w:val="001B1E0F"/>
    <w:rsid w:val="001B3681"/>
    <w:rsid w:val="001B39C1"/>
    <w:rsid w:val="001B68A1"/>
    <w:rsid w:val="001B6952"/>
    <w:rsid w:val="001B6963"/>
    <w:rsid w:val="001B69AE"/>
    <w:rsid w:val="001B6FCE"/>
    <w:rsid w:val="001C04B8"/>
    <w:rsid w:val="001C0CCD"/>
    <w:rsid w:val="001C19A6"/>
    <w:rsid w:val="001C3E3E"/>
    <w:rsid w:val="001C54E2"/>
    <w:rsid w:val="001C56C8"/>
    <w:rsid w:val="001C59F5"/>
    <w:rsid w:val="001C604D"/>
    <w:rsid w:val="001C662C"/>
    <w:rsid w:val="001D02E7"/>
    <w:rsid w:val="001D1511"/>
    <w:rsid w:val="001D1E47"/>
    <w:rsid w:val="001D38B3"/>
    <w:rsid w:val="001D3A05"/>
    <w:rsid w:val="001D49A9"/>
    <w:rsid w:val="001D576C"/>
    <w:rsid w:val="001D659F"/>
    <w:rsid w:val="001D6C26"/>
    <w:rsid w:val="001D71A6"/>
    <w:rsid w:val="001E0254"/>
    <w:rsid w:val="001E0B6C"/>
    <w:rsid w:val="001E0BA6"/>
    <w:rsid w:val="001E1BB0"/>
    <w:rsid w:val="001E2D45"/>
    <w:rsid w:val="001E3319"/>
    <w:rsid w:val="001E3818"/>
    <w:rsid w:val="001E523D"/>
    <w:rsid w:val="001E7129"/>
    <w:rsid w:val="001E747B"/>
    <w:rsid w:val="001F0EAA"/>
    <w:rsid w:val="001F18C2"/>
    <w:rsid w:val="001F23C9"/>
    <w:rsid w:val="001F2798"/>
    <w:rsid w:val="001F2978"/>
    <w:rsid w:val="001F44A4"/>
    <w:rsid w:val="001F4FC6"/>
    <w:rsid w:val="001F556E"/>
    <w:rsid w:val="001F5EBB"/>
    <w:rsid w:val="001F7E11"/>
    <w:rsid w:val="001F7F9F"/>
    <w:rsid w:val="002000EB"/>
    <w:rsid w:val="00200B77"/>
    <w:rsid w:val="00201C78"/>
    <w:rsid w:val="00202E6D"/>
    <w:rsid w:val="002041EB"/>
    <w:rsid w:val="002116CE"/>
    <w:rsid w:val="00211A5C"/>
    <w:rsid w:val="00212327"/>
    <w:rsid w:val="00212CD9"/>
    <w:rsid w:val="0021305A"/>
    <w:rsid w:val="00213630"/>
    <w:rsid w:val="00213E85"/>
    <w:rsid w:val="002148EA"/>
    <w:rsid w:val="002164B2"/>
    <w:rsid w:val="00216789"/>
    <w:rsid w:val="00216954"/>
    <w:rsid w:val="0021746F"/>
    <w:rsid w:val="002209FF"/>
    <w:rsid w:val="002240E9"/>
    <w:rsid w:val="00224F58"/>
    <w:rsid w:val="00226AA5"/>
    <w:rsid w:val="0023088E"/>
    <w:rsid w:val="002308AA"/>
    <w:rsid w:val="002326FF"/>
    <w:rsid w:val="002332C2"/>
    <w:rsid w:val="00233C0F"/>
    <w:rsid w:val="00235022"/>
    <w:rsid w:val="00242174"/>
    <w:rsid w:val="0024251C"/>
    <w:rsid w:val="00252F89"/>
    <w:rsid w:val="002544A1"/>
    <w:rsid w:val="0025518E"/>
    <w:rsid w:val="00255784"/>
    <w:rsid w:val="00257F2C"/>
    <w:rsid w:val="002626AB"/>
    <w:rsid w:val="00264BE4"/>
    <w:rsid w:val="0026515F"/>
    <w:rsid w:val="0026605E"/>
    <w:rsid w:val="00266C79"/>
    <w:rsid w:val="00270DA1"/>
    <w:rsid w:val="002712CC"/>
    <w:rsid w:val="00272A7B"/>
    <w:rsid w:val="0027610A"/>
    <w:rsid w:val="0027764E"/>
    <w:rsid w:val="0028180C"/>
    <w:rsid w:val="00281D73"/>
    <w:rsid w:val="00282E1A"/>
    <w:rsid w:val="00284DFF"/>
    <w:rsid w:val="0028696D"/>
    <w:rsid w:val="00286BD1"/>
    <w:rsid w:val="00286E24"/>
    <w:rsid w:val="00287295"/>
    <w:rsid w:val="002915A2"/>
    <w:rsid w:val="00292AEF"/>
    <w:rsid w:val="00293C67"/>
    <w:rsid w:val="002A16A7"/>
    <w:rsid w:val="002A22ED"/>
    <w:rsid w:val="002A27CF"/>
    <w:rsid w:val="002A2FE7"/>
    <w:rsid w:val="002A5565"/>
    <w:rsid w:val="002A594F"/>
    <w:rsid w:val="002A5CC4"/>
    <w:rsid w:val="002A5E29"/>
    <w:rsid w:val="002A639C"/>
    <w:rsid w:val="002A7238"/>
    <w:rsid w:val="002B2060"/>
    <w:rsid w:val="002B3BEC"/>
    <w:rsid w:val="002B42CD"/>
    <w:rsid w:val="002B44F4"/>
    <w:rsid w:val="002B7548"/>
    <w:rsid w:val="002B7C9E"/>
    <w:rsid w:val="002B7D32"/>
    <w:rsid w:val="002C24C7"/>
    <w:rsid w:val="002C25B5"/>
    <w:rsid w:val="002C3A9F"/>
    <w:rsid w:val="002C40AA"/>
    <w:rsid w:val="002C435E"/>
    <w:rsid w:val="002C528D"/>
    <w:rsid w:val="002C664E"/>
    <w:rsid w:val="002C7D66"/>
    <w:rsid w:val="002C7EC0"/>
    <w:rsid w:val="002D0F9A"/>
    <w:rsid w:val="002D4EAF"/>
    <w:rsid w:val="002D526A"/>
    <w:rsid w:val="002D5577"/>
    <w:rsid w:val="002D6AE9"/>
    <w:rsid w:val="002D75B4"/>
    <w:rsid w:val="002E0637"/>
    <w:rsid w:val="002E0852"/>
    <w:rsid w:val="002E0E0F"/>
    <w:rsid w:val="002E1C50"/>
    <w:rsid w:val="002E330E"/>
    <w:rsid w:val="002E3D75"/>
    <w:rsid w:val="002E75D5"/>
    <w:rsid w:val="002E7E60"/>
    <w:rsid w:val="002F3534"/>
    <w:rsid w:val="002F4326"/>
    <w:rsid w:val="002F4630"/>
    <w:rsid w:val="002F4659"/>
    <w:rsid w:val="002F53AE"/>
    <w:rsid w:val="002F67E7"/>
    <w:rsid w:val="002F729D"/>
    <w:rsid w:val="00300E83"/>
    <w:rsid w:val="00302761"/>
    <w:rsid w:val="003035DD"/>
    <w:rsid w:val="00303AB4"/>
    <w:rsid w:val="00304940"/>
    <w:rsid w:val="00306E01"/>
    <w:rsid w:val="0031418D"/>
    <w:rsid w:val="003172D5"/>
    <w:rsid w:val="00320791"/>
    <w:rsid w:val="00321698"/>
    <w:rsid w:val="00324381"/>
    <w:rsid w:val="0032438A"/>
    <w:rsid w:val="00324AAB"/>
    <w:rsid w:val="00326682"/>
    <w:rsid w:val="003304C0"/>
    <w:rsid w:val="00331974"/>
    <w:rsid w:val="00331F5B"/>
    <w:rsid w:val="00332817"/>
    <w:rsid w:val="00333597"/>
    <w:rsid w:val="00336341"/>
    <w:rsid w:val="00336ABF"/>
    <w:rsid w:val="00337A3B"/>
    <w:rsid w:val="00340846"/>
    <w:rsid w:val="0034621D"/>
    <w:rsid w:val="0034622A"/>
    <w:rsid w:val="00350FD2"/>
    <w:rsid w:val="003513D9"/>
    <w:rsid w:val="003513ED"/>
    <w:rsid w:val="003532D5"/>
    <w:rsid w:val="00353FAE"/>
    <w:rsid w:val="00354176"/>
    <w:rsid w:val="00354B12"/>
    <w:rsid w:val="0035658D"/>
    <w:rsid w:val="00357427"/>
    <w:rsid w:val="00357746"/>
    <w:rsid w:val="00360647"/>
    <w:rsid w:val="00360D7F"/>
    <w:rsid w:val="00360E94"/>
    <w:rsid w:val="00361151"/>
    <w:rsid w:val="00361495"/>
    <w:rsid w:val="00362F52"/>
    <w:rsid w:val="00363AB9"/>
    <w:rsid w:val="00363C37"/>
    <w:rsid w:val="003641FD"/>
    <w:rsid w:val="003647B1"/>
    <w:rsid w:val="00365866"/>
    <w:rsid w:val="003674CC"/>
    <w:rsid w:val="00370161"/>
    <w:rsid w:val="00370CF1"/>
    <w:rsid w:val="0037281A"/>
    <w:rsid w:val="00372E10"/>
    <w:rsid w:val="003737EF"/>
    <w:rsid w:val="0037502B"/>
    <w:rsid w:val="0037530A"/>
    <w:rsid w:val="003757E4"/>
    <w:rsid w:val="00377DB5"/>
    <w:rsid w:val="00377F31"/>
    <w:rsid w:val="00380CFE"/>
    <w:rsid w:val="00382780"/>
    <w:rsid w:val="00382970"/>
    <w:rsid w:val="0038350E"/>
    <w:rsid w:val="00384BAD"/>
    <w:rsid w:val="00384E2D"/>
    <w:rsid w:val="00385E61"/>
    <w:rsid w:val="00390517"/>
    <w:rsid w:val="00390697"/>
    <w:rsid w:val="00390780"/>
    <w:rsid w:val="00390DC0"/>
    <w:rsid w:val="00390F34"/>
    <w:rsid w:val="00391985"/>
    <w:rsid w:val="00393CCB"/>
    <w:rsid w:val="00395EEA"/>
    <w:rsid w:val="003A2C3C"/>
    <w:rsid w:val="003A37A8"/>
    <w:rsid w:val="003A3F6D"/>
    <w:rsid w:val="003A59DA"/>
    <w:rsid w:val="003B171F"/>
    <w:rsid w:val="003B2419"/>
    <w:rsid w:val="003B50F4"/>
    <w:rsid w:val="003B59F8"/>
    <w:rsid w:val="003B716A"/>
    <w:rsid w:val="003B7D9A"/>
    <w:rsid w:val="003C021A"/>
    <w:rsid w:val="003C1E12"/>
    <w:rsid w:val="003C2FA6"/>
    <w:rsid w:val="003C4FCB"/>
    <w:rsid w:val="003D3028"/>
    <w:rsid w:val="003D54E6"/>
    <w:rsid w:val="003D58A5"/>
    <w:rsid w:val="003D637C"/>
    <w:rsid w:val="003D6549"/>
    <w:rsid w:val="003D65E4"/>
    <w:rsid w:val="003D67D1"/>
    <w:rsid w:val="003D6B49"/>
    <w:rsid w:val="003D6BDB"/>
    <w:rsid w:val="003E2C97"/>
    <w:rsid w:val="003E2D19"/>
    <w:rsid w:val="003E2F5A"/>
    <w:rsid w:val="003E461D"/>
    <w:rsid w:val="003E4E03"/>
    <w:rsid w:val="003E7361"/>
    <w:rsid w:val="003F0EF3"/>
    <w:rsid w:val="003F189D"/>
    <w:rsid w:val="003F48DD"/>
    <w:rsid w:val="003F4BCD"/>
    <w:rsid w:val="003F500B"/>
    <w:rsid w:val="003F606D"/>
    <w:rsid w:val="003F6A8B"/>
    <w:rsid w:val="003F6B85"/>
    <w:rsid w:val="0040007E"/>
    <w:rsid w:val="00402A78"/>
    <w:rsid w:val="004047C7"/>
    <w:rsid w:val="00404CF9"/>
    <w:rsid w:val="0040536B"/>
    <w:rsid w:val="00405734"/>
    <w:rsid w:val="00410A48"/>
    <w:rsid w:val="00413CB3"/>
    <w:rsid w:val="00416D96"/>
    <w:rsid w:val="00422922"/>
    <w:rsid w:val="00422D81"/>
    <w:rsid w:val="00423390"/>
    <w:rsid w:val="00423CE8"/>
    <w:rsid w:val="00424E16"/>
    <w:rsid w:val="00425A7D"/>
    <w:rsid w:val="00426938"/>
    <w:rsid w:val="00431A63"/>
    <w:rsid w:val="00431A6A"/>
    <w:rsid w:val="00433C9E"/>
    <w:rsid w:val="004347F5"/>
    <w:rsid w:val="004354BA"/>
    <w:rsid w:val="004359CA"/>
    <w:rsid w:val="00436076"/>
    <w:rsid w:val="00436A54"/>
    <w:rsid w:val="00437778"/>
    <w:rsid w:val="00441C2B"/>
    <w:rsid w:val="00442A75"/>
    <w:rsid w:val="004436E6"/>
    <w:rsid w:val="004452D1"/>
    <w:rsid w:val="004513FB"/>
    <w:rsid w:val="00452080"/>
    <w:rsid w:val="004534EB"/>
    <w:rsid w:val="00453C74"/>
    <w:rsid w:val="004542D4"/>
    <w:rsid w:val="004551A0"/>
    <w:rsid w:val="00455DCF"/>
    <w:rsid w:val="004604BC"/>
    <w:rsid w:val="00461796"/>
    <w:rsid w:val="004619AB"/>
    <w:rsid w:val="0046200E"/>
    <w:rsid w:val="004620EC"/>
    <w:rsid w:val="00462F5C"/>
    <w:rsid w:val="00463461"/>
    <w:rsid w:val="0046363D"/>
    <w:rsid w:val="004639D9"/>
    <w:rsid w:val="0046415D"/>
    <w:rsid w:val="004647E7"/>
    <w:rsid w:val="00465037"/>
    <w:rsid w:val="00466149"/>
    <w:rsid w:val="0047272B"/>
    <w:rsid w:val="00472BD9"/>
    <w:rsid w:val="00472E10"/>
    <w:rsid w:val="00473AC0"/>
    <w:rsid w:val="0047594B"/>
    <w:rsid w:val="004762D9"/>
    <w:rsid w:val="0048022E"/>
    <w:rsid w:val="00480363"/>
    <w:rsid w:val="004804E5"/>
    <w:rsid w:val="00482D3C"/>
    <w:rsid w:val="00484626"/>
    <w:rsid w:val="0048746B"/>
    <w:rsid w:val="004879F7"/>
    <w:rsid w:val="00487C54"/>
    <w:rsid w:val="00491381"/>
    <w:rsid w:val="004924CC"/>
    <w:rsid w:val="004947B0"/>
    <w:rsid w:val="00495326"/>
    <w:rsid w:val="0049538B"/>
    <w:rsid w:val="00495686"/>
    <w:rsid w:val="00495F4A"/>
    <w:rsid w:val="004964B2"/>
    <w:rsid w:val="00497396"/>
    <w:rsid w:val="004974C2"/>
    <w:rsid w:val="004A27A4"/>
    <w:rsid w:val="004A27AC"/>
    <w:rsid w:val="004A3B41"/>
    <w:rsid w:val="004A489A"/>
    <w:rsid w:val="004A5C3D"/>
    <w:rsid w:val="004A6342"/>
    <w:rsid w:val="004A676E"/>
    <w:rsid w:val="004A709F"/>
    <w:rsid w:val="004A7FBC"/>
    <w:rsid w:val="004B0C3E"/>
    <w:rsid w:val="004B4BA8"/>
    <w:rsid w:val="004B4E4E"/>
    <w:rsid w:val="004B4EDC"/>
    <w:rsid w:val="004B5AA0"/>
    <w:rsid w:val="004B6407"/>
    <w:rsid w:val="004C4572"/>
    <w:rsid w:val="004C6DA2"/>
    <w:rsid w:val="004C7030"/>
    <w:rsid w:val="004D0340"/>
    <w:rsid w:val="004D0AC7"/>
    <w:rsid w:val="004D0B2F"/>
    <w:rsid w:val="004D0DB2"/>
    <w:rsid w:val="004D193D"/>
    <w:rsid w:val="004D2105"/>
    <w:rsid w:val="004D2B08"/>
    <w:rsid w:val="004D4B93"/>
    <w:rsid w:val="004D55D1"/>
    <w:rsid w:val="004D5A17"/>
    <w:rsid w:val="004D6B5D"/>
    <w:rsid w:val="004E1250"/>
    <w:rsid w:val="004E136E"/>
    <w:rsid w:val="004E163F"/>
    <w:rsid w:val="004E2213"/>
    <w:rsid w:val="004E3B2F"/>
    <w:rsid w:val="004E4EE5"/>
    <w:rsid w:val="004E64D0"/>
    <w:rsid w:val="004F1117"/>
    <w:rsid w:val="004F25B4"/>
    <w:rsid w:val="004F434E"/>
    <w:rsid w:val="004F470E"/>
    <w:rsid w:val="004F4C60"/>
    <w:rsid w:val="005030DE"/>
    <w:rsid w:val="00504A7C"/>
    <w:rsid w:val="005051E1"/>
    <w:rsid w:val="00505C7B"/>
    <w:rsid w:val="00507CA5"/>
    <w:rsid w:val="00512479"/>
    <w:rsid w:val="00513571"/>
    <w:rsid w:val="00513E48"/>
    <w:rsid w:val="005143A9"/>
    <w:rsid w:val="00514F12"/>
    <w:rsid w:val="00514F25"/>
    <w:rsid w:val="00515C37"/>
    <w:rsid w:val="00517495"/>
    <w:rsid w:val="00520A28"/>
    <w:rsid w:val="005229F5"/>
    <w:rsid w:val="00523A38"/>
    <w:rsid w:val="00523B43"/>
    <w:rsid w:val="00525A82"/>
    <w:rsid w:val="00526147"/>
    <w:rsid w:val="00526A3E"/>
    <w:rsid w:val="00527950"/>
    <w:rsid w:val="00527B3D"/>
    <w:rsid w:val="00527B87"/>
    <w:rsid w:val="005304F2"/>
    <w:rsid w:val="005306B0"/>
    <w:rsid w:val="0053076A"/>
    <w:rsid w:val="005309C2"/>
    <w:rsid w:val="00530C07"/>
    <w:rsid w:val="00532D93"/>
    <w:rsid w:val="00533A63"/>
    <w:rsid w:val="00533FEC"/>
    <w:rsid w:val="0053403C"/>
    <w:rsid w:val="0053495A"/>
    <w:rsid w:val="00534EBF"/>
    <w:rsid w:val="005455E0"/>
    <w:rsid w:val="0055041A"/>
    <w:rsid w:val="0055078C"/>
    <w:rsid w:val="00550AD2"/>
    <w:rsid w:val="00554C0B"/>
    <w:rsid w:val="00555DCB"/>
    <w:rsid w:val="0055602F"/>
    <w:rsid w:val="005567F2"/>
    <w:rsid w:val="00557244"/>
    <w:rsid w:val="0055774E"/>
    <w:rsid w:val="005613A8"/>
    <w:rsid w:val="00561E60"/>
    <w:rsid w:val="00562573"/>
    <w:rsid w:val="00563817"/>
    <w:rsid w:val="00563A28"/>
    <w:rsid w:val="00563B8C"/>
    <w:rsid w:val="00565801"/>
    <w:rsid w:val="00566B0F"/>
    <w:rsid w:val="0056707B"/>
    <w:rsid w:val="0057223E"/>
    <w:rsid w:val="00572A53"/>
    <w:rsid w:val="00574549"/>
    <w:rsid w:val="00574B18"/>
    <w:rsid w:val="005757DA"/>
    <w:rsid w:val="00576530"/>
    <w:rsid w:val="005778D4"/>
    <w:rsid w:val="00580500"/>
    <w:rsid w:val="00580A23"/>
    <w:rsid w:val="005810CC"/>
    <w:rsid w:val="00581354"/>
    <w:rsid w:val="0058222F"/>
    <w:rsid w:val="0058299D"/>
    <w:rsid w:val="005851A2"/>
    <w:rsid w:val="00585DDB"/>
    <w:rsid w:val="00585E70"/>
    <w:rsid w:val="005861FE"/>
    <w:rsid w:val="00586F18"/>
    <w:rsid w:val="00587003"/>
    <w:rsid w:val="00591400"/>
    <w:rsid w:val="00591E7E"/>
    <w:rsid w:val="0059241E"/>
    <w:rsid w:val="005928CA"/>
    <w:rsid w:val="00592B72"/>
    <w:rsid w:val="005931C6"/>
    <w:rsid w:val="005945EB"/>
    <w:rsid w:val="00596687"/>
    <w:rsid w:val="005979C4"/>
    <w:rsid w:val="005A0B91"/>
    <w:rsid w:val="005A0F43"/>
    <w:rsid w:val="005A23FC"/>
    <w:rsid w:val="005A2BAA"/>
    <w:rsid w:val="005A3121"/>
    <w:rsid w:val="005A3BEA"/>
    <w:rsid w:val="005A4108"/>
    <w:rsid w:val="005A6F77"/>
    <w:rsid w:val="005A7A9D"/>
    <w:rsid w:val="005B00FC"/>
    <w:rsid w:val="005B1EB8"/>
    <w:rsid w:val="005B2182"/>
    <w:rsid w:val="005B2D56"/>
    <w:rsid w:val="005B2F3D"/>
    <w:rsid w:val="005B41CA"/>
    <w:rsid w:val="005B57C7"/>
    <w:rsid w:val="005B5F6A"/>
    <w:rsid w:val="005B6321"/>
    <w:rsid w:val="005B7672"/>
    <w:rsid w:val="005C06B8"/>
    <w:rsid w:val="005C1229"/>
    <w:rsid w:val="005C2A15"/>
    <w:rsid w:val="005C6721"/>
    <w:rsid w:val="005C67B8"/>
    <w:rsid w:val="005C6C3C"/>
    <w:rsid w:val="005D01A6"/>
    <w:rsid w:val="005D09C8"/>
    <w:rsid w:val="005D0BCB"/>
    <w:rsid w:val="005D1145"/>
    <w:rsid w:val="005D1FC6"/>
    <w:rsid w:val="005D3BD9"/>
    <w:rsid w:val="005D4EEF"/>
    <w:rsid w:val="005D5C17"/>
    <w:rsid w:val="005E0359"/>
    <w:rsid w:val="005E0E82"/>
    <w:rsid w:val="005E0EB4"/>
    <w:rsid w:val="005E0F65"/>
    <w:rsid w:val="005E3422"/>
    <w:rsid w:val="005E47D6"/>
    <w:rsid w:val="005E4B64"/>
    <w:rsid w:val="005E52F4"/>
    <w:rsid w:val="005E5F6C"/>
    <w:rsid w:val="005E6053"/>
    <w:rsid w:val="005E6B3A"/>
    <w:rsid w:val="005E74D5"/>
    <w:rsid w:val="005F00AA"/>
    <w:rsid w:val="005F14C4"/>
    <w:rsid w:val="005F2431"/>
    <w:rsid w:val="005F2526"/>
    <w:rsid w:val="005F2C58"/>
    <w:rsid w:val="005F332E"/>
    <w:rsid w:val="005F3ED6"/>
    <w:rsid w:val="005F3F13"/>
    <w:rsid w:val="005F5207"/>
    <w:rsid w:val="005F71C3"/>
    <w:rsid w:val="005F7344"/>
    <w:rsid w:val="005F79FA"/>
    <w:rsid w:val="00601483"/>
    <w:rsid w:val="006020FC"/>
    <w:rsid w:val="0060565C"/>
    <w:rsid w:val="00605A53"/>
    <w:rsid w:val="006060B1"/>
    <w:rsid w:val="006069C3"/>
    <w:rsid w:val="00610672"/>
    <w:rsid w:val="0061092B"/>
    <w:rsid w:val="00612A38"/>
    <w:rsid w:val="0061442D"/>
    <w:rsid w:val="00614D23"/>
    <w:rsid w:val="00614DD2"/>
    <w:rsid w:val="00614F2C"/>
    <w:rsid w:val="006151D6"/>
    <w:rsid w:val="0061585C"/>
    <w:rsid w:val="00617482"/>
    <w:rsid w:val="006225D6"/>
    <w:rsid w:val="00623227"/>
    <w:rsid w:val="00624620"/>
    <w:rsid w:val="00625244"/>
    <w:rsid w:val="00625A67"/>
    <w:rsid w:val="00625F73"/>
    <w:rsid w:val="00631A2F"/>
    <w:rsid w:val="00631E09"/>
    <w:rsid w:val="00631EC1"/>
    <w:rsid w:val="00633925"/>
    <w:rsid w:val="00636A46"/>
    <w:rsid w:val="00637135"/>
    <w:rsid w:val="00637C12"/>
    <w:rsid w:val="00640885"/>
    <w:rsid w:val="006409DC"/>
    <w:rsid w:val="00641BD3"/>
    <w:rsid w:val="0064290B"/>
    <w:rsid w:val="00646E1E"/>
    <w:rsid w:val="006471E3"/>
    <w:rsid w:val="00651415"/>
    <w:rsid w:val="0065294F"/>
    <w:rsid w:val="0065317B"/>
    <w:rsid w:val="006550B1"/>
    <w:rsid w:val="00655397"/>
    <w:rsid w:val="006561FA"/>
    <w:rsid w:val="00656369"/>
    <w:rsid w:val="006566D9"/>
    <w:rsid w:val="00657039"/>
    <w:rsid w:val="00662085"/>
    <w:rsid w:val="006627C8"/>
    <w:rsid w:val="00663AA0"/>
    <w:rsid w:val="0066405E"/>
    <w:rsid w:val="0066498D"/>
    <w:rsid w:val="00664E98"/>
    <w:rsid w:val="00665AF8"/>
    <w:rsid w:val="00665B5E"/>
    <w:rsid w:val="00665BC1"/>
    <w:rsid w:val="0067006C"/>
    <w:rsid w:val="006710B8"/>
    <w:rsid w:val="006741CD"/>
    <w:rsid w:val="0068085C"/>
    <w:rsid w:val="00680973"/>
    <w:rsid w:val="00680FB4"/>
    <w:rsid w:val="00681547"/>
    <w:rsid w:val="00681C06"/>
    <w:rsid w:val="00686F56"/>
    <w:rsid w:val="00687897"/>
    <w:rsid w:val="00690123"/>
    <w:rsid w:val="00690739"/>
    <w:rsid w:val="00690BE1"/>
    <w:rsid w:val="00691086"/>
    <w:rsid w:val="00691F3F"/>
    <w:rsid w:val="00693A15"/>
    <w:rsid w:val="00693E21"/>
    <w:rsid w:val="00694725"/>
    <w:rsid w:val="006964BB"/>
    <w:rsid w:val="006A2C03"/>
    <w:rsid w:val="006A2D67"/>
    <w:rsid w:val="006A2E20"/>
    <w:rsid w:val="006A2E84"/>
    <w:rsid w:val="006A341D"/>
    <w:rsid w:val="006A3891"/>
    <w:rsid w:val="006A494E"/>
    <w:rsid w:val="006A5943"/>
    <w:rsid w:val="006A6487"/>
    <w:rsid w:val="006A7835"/>
    <w:rsid w:val="006B2798"/>
    <w:rsid w:val="006B2A56"/>
    <w:rsid w:val="006B3BEF"/>
    <w:rsid w:val="006B4158"/>
    <w:rsid w:val="006B4495"/>
    <w:rsid w:val="006B67E1"/>
    <w:rsid w:val="006B7624"/>
    <w:rsid w:val="006C14D7"/>
    <w:rsid w:val="006C151A"/>
    <w:rsid w:val="006C1BA6"/>
    <w:rsid w:val="006C261C"/>
    <w:rsid w:val="006C4676"/>
    <w:rsid w:val="006C4AFC"/>
    <w:rsid w:val="006C4B7A"/>
    <w:rsid w:val="006C4E9E"/>
    <w:rsid w:val="006C5D0D"/>
    <w:rsid w:val="006C5E69"/>
    <w:rsid w:val="006C68F0"/>
    <w:rsid w:val="006C70DD"/>
    <w:rsid w:val="006D0055"/>
    <w:rsid w:val="006D1E9B"/>
    <w:rsid w:val="006D2454"/>
    <w:rsid w:val="006D315A"/>
    <w:rsid w:val="006D38D6"/>
    <w:rsid w:val="006D464C"/>
    <w:rsid w:val="006D5270"/>
    <w:rsid w:val="006D5726"/>
    <w:rsid w:val="006D57B1"/>
    <w:rsid w:val="006D5D32"/>
    <w:rsid w:val="006E0060"/>
    <w:rsid w:val="006E030D"/>
    <w:rsid w:val="006E4A68"/>
    <w:rsid w:val="006E639C"/>
    <w:rsid w:val="006F047D"/>
    <w:rsid w:val="006F048B"/>
    <w:rsid w:val="006F1480"/>
    <w:rsid w:val="006F3271"/>
    <w:rsid w:val="006F38B0"/>
    <w:rsid w:val="006F3960"/>
    <w:rsid w:val="006F4A98"/>
    <w:rsid w:val="006F521D"/>
    <w:rsid w:val="006F79C7"/>
    <w:rsid w:val="007003A3"/>
    <w:rsid w:val="00700DCF"/>
    <w:rsid w:val="0070152F"/>
    <w:rsid w:val="00701904"/>
    <w:rsid w:val="00702CFB"/>
    <w:rsid w:val="0070475D"/>
    <w:rsid w:val="00706C4A"/>
    <w:rsid w:val="0071061A"/>
    <w:rsid w:val="007117F5"/>
    <w:rsid w:val="00711B3D"/>
    <w:rsid w:val="0071229D"/>
    <w:rsid w:val="00713D75"/>
    <w:rsid w:val="00717783"/>
    <w:rsid w:val="00720B30"/>
    <w:rsid w:val="00720B76"/>
    <w:rsid w:val="00720F9D"/>
    <w:rsid w:val="00721102"/>
    <w:rsid w:val="007235B9"/>
    <w:rsid w:val="00723FCD"/>
    <w:rsid w:val="00724C56"/>
    <w:rsid w:val="00726C79"/>
    <w:rsid w:val="007325A1"/>
    <w:rsid w:val="007343CD"/>
    <w:rsid w:val="00736606"/>
    <w:rsid w:val="00736FB3"/>
    <w:rsid w:val="007372C1"/>
    <w:rsid w:val="00737413"/>
    <w:rsid w:val="00740636"/>
    <w:rsid w:val="0074065A"/>
    <w:rsid w:val="00740D4E"/>
    <w:rsid w:val="00743E50"/>
    <w:rsid w:val="00744831"/>
    <w:rsid w:val="00744B5C"/>
    <w:rsid w:val="0074510A"/>
    <w:rsid w:val="0074585C"/>
    <w:rsid w:val="00746166"/>
    <w:rsid w:val="007511D5"/>
    <w:rsid w:val="00751D6A"/>
    <w:rsid w:val="00752E69"/>
    <w:rsid w:val="00752F80"/>
    <w:rsid w:val="00753116"/>
    <w:rsid w:val="00754847"/>
    <w:rsid w:val="0076025F"/>
    <w:rsid w:val="007614DA"/>
    <w:rsid w:val="00762C63"/>
    <w:rsid w:val="0076610B"/>
    <w:rsid w:val="007664EB"/>
    <w:rsid w:val="00766FD5"/>
    <w:rsid w:val="00771270"/>
    <w:rsid w:val="007716D9"/>
    <w:rsid w:val="0077179C"/>
    <w:rsid w:val="007730CD"/>
    <w:rsid w:val="0077373D"/>
    <w:rsid w:val="00774F4F"/>
    <w:rsid w:val="00775AA2"/>
    <w:rsid w:val="00776E91"/>
    <w:rsid w:val="00782808"/>
    <w:rsid w:val="00782BE7"/>
    <w:rsid w:val="00783480"/>
    <w:rsid w:val="007843D5"/>
    <w:rsid w:val="007859A0"/>
    <w:rsid w:val="00786749"/>
    <w:rsid w:val="00786B16"/>
    <w:rsid w:val="007870F9"/>
    <w:rsid w:val="00790656"/>
    <w:rsid w:val="00791994"/>
    <w:rsid w:val="00791E8A"/>
    <w:rsid w:val="00792804"/>
    <w:rsid w:val="007938D8"/>
    <w:rsid w:val="00793F75"/>
    <w:rsid w:val="00795E06"/>
    <w:rsid w:val="007976D9"/>
    <w:rsid w:val="007A11D8"/>
    <w:rsid w:val="007A2E57"/>
    <w:rsid w:val="007A7A68"/>
    <w:rsid w:val="007B0786"/>
    <w:rsid w:val="007B097C"/>
    <w:rsid w:val="007B0D02"/>
    <w:rsid w:val="007B2046"/>
    <w:rsid w:val="007B264F"/>
    <w:rsid w:val="007B2F95"/>
    <w:rsid w:val="007B3F70"/>
    <w:rsid w:val="007B4197"/>
    <w:rsid w:val="007B43CD"/>
    <w:rsid w:val="007B4C08"/>
    <w:rsid w:val="007B57B2"/>
    <w:rsid w:val="007B686A"/>
    <w:rsid w:val="007B7C58"/>
    <w:rsid w:val="007B7F7A"/>
    <w:rsid w:val="007C0BB1"/>
    <w:rsid w:val="007C1FDE"/>
    <w:rsid w:val="007C23D2"/>
    <w:rsid w:val="007C4637"/>
    <w:rsid w:val="007C5CE1"/>
    <w:rsid w:val="007C5F66"/>
    <w:rsid w:val="007C60AC"/>
    <w:rsid w:val="007C70D7"/>
    <w:rsid w:val="007D45A9"/>
    <w:rsid w:val="007D6580"/>
    <w:rsid w:val="007D790B"/>
    <w:rsid w:val="007E09C6"/>
    <w:rsid w:val="007E13BA"/>
    <w:rsid w:val="007E17CF"/>
    <w:rsid w:val="007E1C6F"/>
    <w:rsid w:val="007E21A5"/>
    <w:rsid w:val="007E2951"/>
    <w:rsid w:val="007E3B5D"/>
    <w:rsid w:val="007E41CA"/>
    <w:rsid w:val="007E43B9"/>
    <w:rsid w:val="007E5905"/>
    <w:rsid w:val="007E6C74"/>
    <w:rsid w:val="007F10CA"/>
    <w:rsid w:val="007F4EA1"/>
    <w:rsid w:val="007F6160"/>
    <w:rsid w:val="007F6A3D"/>
    <w:rsid w:val="007F74AC"/>
    <w:rsid w:val="007F7B08"/>
    <w:rsid w:val="008060CF"/>
    <w:rsid w:val="00806E8F"/>
    <w:rsid w:val="00810921"/>
    <w:rsid w:val="00811718"/>
    <w:rsid w:val="00811C07"/>
    <w:rsid w:val="00812607"/>
    <w:rsid w:val="00812ECA"/>
    <w:rsid w:val="008135CC"/>
    <w:rsid w:val="00814E2B"/>
    <w:rsid w:val="00816117"/>
    <w:rsid w:val="00816A51"/>
    <w:rsid w:val="00817015"/>
    <w:rsid w:val="00817246"/>
    <w:rsid w:val="00817827"/>
    <w:rsid w:val="008204AC"/>
    <w:rsid w:val="0082126C"/>
    <w:rsid w:val="0082148E"/>
    <w:rsid w:val="00822FFA"/>
    <w:rsid w:val="00823293"/>
    <w:rsid w:val="0082453B"/>
    <w:rsid w:val="00824CD8"/>
    <w:rsid w:val="00826494"/>
    <w:rsid w:val="00826D67"/>
    <w:rsid w:val="008272C1"/>
    <w:rsid w:val="008300DD"/>
    <w:rsid w:val="00831934"/>
    <w:rsid w:val="00831ACE"/>
    <w:rsid w:val="00833329"/>
    <w:rsid w:val="008339F7"/>
    <w:rsid w:val="0083658C"/>
    <w:rsid w:val="00836756"/>
    <w:rsid w:val="008368B8"/>
    <w:rsid w:val="00836E7F"/>
    <w:rsid w:val="00837518"/>
    <w:rsid w:val="00841596"/>
    <w:rsid w:val="008424A9"/>
    <w:rsid w:val="00842A13"/>
    <w:rsid w:val="00843F46"/>
    <w:rsid w:val="00845771"/>
    <w:rsid w:val="00846B28"/>
    <w:rsid w:val="00847E6D"/>
    <w:rsid w:val="00847F49"/>
    <w:rsid w:val="008508C8"/>
    <w:rsid w:val="00850A81"/>
    <w:rsid w:val="008521BC"/>
    <w:rsid w:val="008535C8"/>
    <w:rsid w:val="008541EF"/>
    <w:rsid w:val="008542FD"/>
    <w:rsid w:val="00860556"/>
    <w:rsid w:val="008607FB"/>
    <w:rsid w:val="00860D44"/>
    <w:rsid w:val="008614F1"/>
    <w:rsid w:val="008625BB"/>
    <w:rsid w:val="008651E9"/>
    <w:rsid w:val="00865A93"/>
    <w:rsid w:val="00866C54"/>
    <w:rsid w:val="008702F2"/>
    <w:rsid w:val="0087362B"/>
    <w:rsid w:val="00873FBA"/>
    <w:rsid w:val="0087403F"/>
    <w:rsid w:val="00876B00"/>
    <w:rsid w:val="00877C66"/>
    <w:rsid w:val="0088015E"/>
    <w:rsid w:val="008802D5"/>
    <w:rsid w:val="008809C8"/>
    <w:rsid w:val="00880DC9"/>
    <w:rsid w:val="0088270C"/>
    <w:rsid w:val="00882BAD"/>
    <w:rsid w:val="00884C35"/>
    <w:rsid w:val="00886799"/>
    <w:rsid w:val="0088730E"/>
    <w:rsid w:val="00892F30"/>
    <w:rsid w:val="008943D1"/>
    <w:rsid w:val="00894C4E"/>
    <w:rsid w:val="008951BC"/>
    <w:rsid w:val="00895DF5"/>
    <w:rsid w:val="0089794B"/>
    <w:rsid w:val="008A1C2D"/>
    <w:rsid w:val="008A1DC4"/>
    <w:rsid w:val="008A653D"/>
    <w:rsid w:val="008B3C55"/>
    <w:rsid w:val="008B53A8"/>
    <w:rsid w:val="008B53CB"/>
    <w:rsid w:val="008B579E"/>
    <w:rsid w:val="008B5E00"/>
    <w:rsid w:val="008B7228"/>
    <w:rsid w:val="008B79C8"/>
    <w:rsid w:val="008C21B9"/>
    <w:rsid w:val="008C2B83"/>
    <w:rsid w:val="008C36A5"/>
    <w:rsid w:val="008C40C3"/>
    <w:rsid w:val="008C44E8"/>
    <w:rsid w:val="008C5E23"/>
    <w:rsid w:val="008C78E9"/>
    <w:rsid w:val="008D011B"/>
    <w:rsid w:val="008D101F"/>
    <w:rsid w:val="008D1DCD"/>
    <w:rsid w:val="008D2E35"/>
    <w:rsid w:val="008D4CB5"/>
    <w:rsid w:val="008D4E7C"/>
    <w:rsid w:val="008D57CD"/>
    <w:rsid w:val="008D5A15"/>
    <w:rsid w:val="008D6E6D"/>
    <w:rsid w:val="008E30CE"/>
    <w:rsid w:val="008E34E2"/>
    <w:rsid w:val="008E5AB0"/>
    <w:rsid w:val="008E6F35"/>
    <w:rsid w:val="008E76F6"/>
    <w:rsid w:val="008F1E96"/>
    <w:rsid w:val="008F200C"/>
    <w:rsid w:val="008F35C3"/>
    <w:rsid w:val="008F3E07"/>
    <w:rsid w:val="008F42B3"/>
    <w:rsid w:val="008F45DC"/>
    <w:rsid w:val="008F55F8"/>
    <w:rsid w:val="008F5D42"/>
    <w:rsid w:val="008F6278"/>
    <w:rsid w:val="00900393"/>
    <w:rsid w:val="009008E6"/>
    <w:rsid w:val="0090240B"/>
    <w:rsid w:val="00902F4A"/>
    <w:rsid w:val="00903126"/>
    <w:rsid w:val="009043C8"/>
    <w:rsid w:val="00904E34"/>
    <w:rsid w:val="00904F51"/>
    <w:rsid w:val="00906AAA"/>
    <w:rsid w:val="00906E70"/>
    <w:rsid w:val="00912170"/>
    <w:rsid w:val="00914DE3"/>
    <w:rsid w:val="00915DC3"/>
    <w:rsid w:val="0091683F"/>
    <w:rsid w:val="00917FA9"/>
    <w:rsid w:val="009212F8"/>
    <w:rsid w:val="00921A8A"/>
    <w:rsid w:val="00922DEC"/>
    <w:rsid w:val="009235FB"/>
    <w:rsid w:val="00924D5D"/>
    <w:rsid w:val="00924F1F"/>
    <w:rsid w:val="0092788C"/>
    <w:rsid w:val="00931730"/>
    <w:rsid w:val="00931FFA"/>
    <w:rsid w:val="009326AF"/>
    <w:rsid w:val="00932996"/>
    <w:rsid w:val="00933664"/>
    <w:rsid w:val="0093373A"/>
    <w:rsid w:val="0093382E"/>
    <w:rsid w:val="00933C67"/>
    <w:rsid w:val="00934A6D"/>
    <w:rsid w:val="00934A77"/>
    <w:rsid w:val="00936F78"/>
    <w:rsid w:val="009370CA"/>
    <w:rsid w:val="00940A4F"/>
    <w:rsid w:val="00940EE2"/>
    <w:rsid w:val="00940F13"/>
    <w:rsid w:val="009466C6"/>
    <w:rsid w:val="00946992"/>
    <w:rsid w:val="00947259"/>
    <w:rsid w:val="00947DC8"/>
    <w:rsid w:val="00947E3A"/>
    <w:rsid w:val="00950144"/>
    <w:rsid w:val="00951151"/>
    <w:rsid w:val="009511FA"/>
    <w:rsid w:val="009512B5"/>
    <w:rsid w:val="00951D7F"/>
    <w:rsid w:val="00953E2D"/>
    <w:rsid w:val="0095412D"/>
    <w:rsid w:val="009549EE"/>
    <w:rsid w:val="00954C4F"/>
    <w:rsid w:val="00954C69"/>
    <w:rsid w:val="00955BED"/>
    <w:rsid w:val="009579D8"/>
    <w:rsid w:val="00957FE2"/>
    <w:rsid w:val="00960748"/>
    <w:rsid w:val="009638A6"/>
    <w:rsid w:val="009655DC"/>
    <w:rsid w:val="009658C1"/>
    <w:rsid w:val="0096614B"/>
    <w:rsid w:val="00966519"/>
    <w:rsid w:val="00967184"/>
    <w:rsid w:val="009676D7"/>
    <w:rsid w:val="009712EB"/>
    <w:rsid w:val="00971DE6"/>
    <w:rsid w:val="0097279C"/>
    <w:rsid w:val="00972E7C"/>
    <w:rsid w:val="0097312A"/>
    <w:rsid w:val="0097408C"/>
    <w:rsid w:val="00974CF0"/>
    <w:rsid w:val="00974E64"/>
    <w:rsid w:val="009752E2"/>
    <w:rsid w:val="00977664"/>
    <w:rsid w:val="00977738"/>
    <w:rsid w:val="0097787A"/>
    <w:rsid w:val="00980E09"/>
    <w:rsid w:val="00980E31"/>
    <w:rsid w:val="00983D4D"/>
    <w:rsid w:val="00983E70"/>
    <w:rsid w:val="00984281"/>
    <w:rsid w:val="009843EB"/>
    <w:rsid w:val="00985005"/>
    <w:rsid w:val="00985221"/>
    <w:rsid w:val="009859C8"/>
    <w:rsid w:val="009873F7"/>
    <w:rsid w:val="00987DD4"/>
    <w:rsid w:val="0099060C"/>
    <w:rsid w:val="00993230"/>
    <w:rsid w:val="00993372"/>
    <w:rsid w:val="00993611"/>
    <w:rsid w:val="00996C2C"/>
    <w:rsid w:val="00997066"/>
    <w:rsid w:val="00997216"/>
    <w:rsid w:val="009A0157"/>
    <w:rsid w:val="009A0906"/>
    <w:rsid w:val="009A489D"/>
    <w:rsid w:val="009A4DAE"/>
    <w:rsid w:val="009A5D3A"/>
    <w:rsid w:val="009A6067"/>
    <w:rsid w:val="009A649F"/>
    <w:rsid w:val="009A67F4"/>
    <w:rsid w:val="009A7834"/>
    <w:rsid w:val="009B000B"/>
    <w:rsid w:val="009B05A0"/>
    <w:rsid w:val="009B2E90"/>
    <w:rsid w:val="009B3423"/>
    <w:rsid w:val="009B36CA"/>
    <w:rsid w:val="009B4E6D"/>
    <w:rsid w:val="009C0C4A"/>
    <w:rsid w:val="009C2252"/>
    <w:rsid w:val="009C2428"/>
    <w:rsid w:val="009C36F7"/>
    <w:rsid w:val="009C4D28"/>
    <w:rsid w:val="009C5177"/>
    <w:rsid w:val="009C5D37"/>
    <w:rsid w:val="009C6236"/>
    <w:rsid w:val="009C63DF"/>
    <w:rsid w:val="009C7761"/>
    <w:rsid w:val="009D0B6B"/>
    <w:rsid w:val="009D1426"/>
    <w:rsid w:val="009D51C7"/>
    <w:rsid w:val="009D57C6"/>
    <w:rsid w:val="009D5D61"/>
    <w:rsid w:val="009D7A7C"/>
    <w:rsid w:val="009E0462"/>
    <w:rsid w:val="009E1699"/>
    <w:rsid w:val="009E24B8"/>
    <w:rsid w:val="009E24EC"/>
    <w:rsid w:val="009E319C"/>
    <w:rsid w:val="009E395A"/>
    <w:rsid w:val="009E5233"/>
    <w:rsid w:val="009E5CC1"/>
    <w:rsid w:val="009E6955"/>
    <w:rsid w:val="009E70E7"/>
    <w:rsid w:val="009F0F94"/>
    <w:rsid w:val="009F1DAC"/>
    <w:rsid w:val="009F22FE"/>
    <w:rsid w:val="009F3143"/>
    <w:rsid w:val="009F4007"/>
    <w:rsid w:val="009F4227"/>
    <w:rsid w:val="009F536B"/>
    <w:rsid w:val="009F6299"/>
    <w:rsid w:val="00A018E1"/>
    <w:rsid w:val="00A02087"/>
    <w:rsid w:val="00A02C19"/>
    <w:rsid w:val="00A02C76"/>
    <w:rsid w:val="00A06C30"/>
    <w:rsid w:val="00A071C6"/>
    <w:rsid w:val="00A07E26"/>
    <w:rsid w:val="00A109B3"/>
    <w:rsid w:val="00A1356E"/>
    <w:rsid w:val="00A15986"/>
    <w:rsid w:val="00A212AF"/>
    <w:rsid w:val="00A220D3"/>
    <w:rsid w:val="00A226FE"/>
    <w:rsid w:val="00A231BA"/>
    <w:rsid w:val="00A23853"/>
    <w:rsid w:val="00A2459B"/>
    <w:rsid w:val="00A24E2B"/>
    <w:rsid w:val="00A25A6E"/>
    <w:rsid w:val="00A26FCB"/>
    <w:rsid w:val="00A27DC9"/>
    <w:rsid w:val="00A31717"/>
    <w:rsid w:val="00A31E4E"/>
    <w:rsid w:val="00A34110"/>
    <w:rsid w:val="00A35DBC"/>
    <w:rsid w:val="00A37742"/>
    <w:rsid w:val="00A41274"/>
    <w:rsid w:val="00A4304F"/>
    <w:rsid w:val="00A45D75"/>
    <w:rsid w:val="00A4612C"/>
    <w:rsid w:val="00A47D13"/>
    <w:rsid w:val="00A507E2"/>
    <w:rsid w:val="00A5271D"/>
    <w:rsid w:val="00A5300F"/>
    <w:rsid w:val="00A53FD6"/>
    <w:rsid w:val="00A542CD"/>
    <w:rsid w:val="00A54618"/>
    <w:rsid w:val="00A555E1"/>
    <w:rsid w:val="00A55D84"/>
    <w:rsid w:val="00A613F6"/>
    <w:rsid w:val="00A632A1"/>
    <w:rsid w:val="00A67614"/>
    <w:rsid w:val="00A67C29"/>
    <w:rsid w:val="00A67CAD"/>
    <w:rsid w:val="00A70A15"/>
    <w:rsid w:val="00A71910"/>
    <w:rsid w:val="00A71A32"/>
    <w:rsid w:val="00A73377"/>
    <w:rsid w:val="00A735E0"/>
    <w:rsid w:val="00A74960"/>
    <w:rsid w:val="00A75F76"/>
    <w:rsid w:val="00A76BEF"/>
    <w:rsid w:val="00A7748A"/>
    <w:rsid w:val="00A77A07"/>
    <w:rsid w:val="00A77AA3"/>
    <w:rsid w:val="00A77F90"/>
    <w:rsid w:val="00A81C35"/>
    <w:rsid w:val="00A82959"/>
    <w:rsid w:val="00A83DA1"/>
    <w:rsid w:val="00A83ECD"/>
    <w:rsid w:val="00A86C25"/>
    <w:rsid w:val="00A86C87"/>
    <w:rsid w:val="00A879B4"/>
    <w:rsid w:val="00A87D01"/>
    <w:rsid w:val="00A90495"/>
    <w:rsid w:val="00A907BA"/>
    <w:rsid w:val="00A91319"/>
    <w:rsid w:val="00A91D34"/>
    <w:rsid w:val="00A92133"/>
    <w:rsid w:val="00A92C1C"/>
    <w:rsid w:val="00A968CB"/>
    <w:rsid w:val="00A969E6"/>
    <w:rsid w:val="00A97B8A"/>
    <w:rsid w:val="00AA1281"/>
    <w:rsid w:val="00AA28A7"/>
    <w:rsid w:val="00AA50C7"/>
    <w:rsid w:val="00AA62DC"/>
    <w:rsid w:val="00AA6595"/>
    <w:rsid w:val="00AB099D"/>
    <w:rsid w:val="00AB2206"/>
    <w:rsid w:val="00AB2543"/>
    <w:rsid w:val="00AB45A2"/>
    <w:rsid w:val="00AB4E1D"/>
    <w:rsid w:val="00AB52AA"/>
    <w:rsid w:val="00AB78CE"/>
    <w:rsid w:val="00AB7947"/>
    <w:rsid w:val="00AB79B4"/>
    <w:rsid w:val="00AC037A"/>
    <w:rsid w:val="00AC61D3"/>
    <w:rsid w:val="00AC6B9E"/>
    <w:rsid w:val="00AC7564"/>
    <w:rsid w:val="00AD067B"/>
    <w:rsid w:val="00AD06BA"/>
    <w:rsid w:val="00AD180E"/>
    <w:rsid w:val="00AD1EEC"/>
    <w:rsid w:val="00AD21D9"/>
    <w:rsid w:val="00AD4641"/>
    <w:rsid w:val="00AD49B1"/>
    <w:rsid w:val="00AD5398"/>
    <w:rsid w:val="00AD617B"/>
    <w:rsid w:val="00AD6CD5"/>
    <w:rsid w:val="00AD757B"/>
    <w:rsid w:val="00AD75D6"/>
    <w:rsid w:val="00AD7804"/>
    <w:rsid w:val="00AD7821"/>
    <w:rsid w:val="00AE0F65"/>
    <w:rsid w:val="00AE2705"/>
    <w:rsid w:val="00AE3536"/>
    <w:rsid w:val="00AE3864"/>
    <w:rsid w:val="00AE39BC"/>
    <w:rsid w:val="00AE43DD"/>
    <w:rsid w:val="00AE446B"/>
    <w:rsid w:val="00AE46BA"/>
    <w:rsid w:val="00AE7616"/>
    <w:rsid w:val="00AE7974"/>
    <w:rsid w:val="00AF0F23"/>
    <w:rsid w:val="00AF2196"/>
    <w:rsid w:val="00AF308C"/>
    <w:rsid w:val="00AF399A"/>
    <w:rsid w:val="00AF4B74"/>
    <w:rsid w:val="00AF624C"/>
    <w:rsid w:val="00AF68AE"/>
    <w:rsid w:val="00B0032D"/>
    <w:rsid w:val="00B007CF"/>
    <w:rsid w:val="00B00C84"/>
    <w:rsid w:val="00B03E6A"/>
    <w:rsid w:val="00B10F75"/>
    <w:rsid w:val="00B112B1"/>
    <w:rsid w:val="00B13DE6"/>
    <w:rsid w:val="00B1520A"/>
    <w:rsid w:val="00B15922"/>
    <w:rsid w:val="00B15E2C"/>
    <w:rsid w:val="00B16242"/>
    <w:rsid w:val="00B16BC5"/>
    <w:rsid w:val="00B171EA"/>
    <w:rsid w:val="00B22E20"/>
    <w:rsid w:val="00B23315"/>
    <w:rsid w:val="00B2433D"/>
    <w:rsid w:val="00B24514"/>
    <w:rsid w:val="00B2584C"/>
    <w:rsid w:val="00B27F7E"/>
    <w:rsid w:val="00B30009"/>
    <w:rsid w:val="00B3022F"/>
    <w:rsid w:val="00B302C9"/>
    <w:rsid w:val="00B305CD"/>
    <w:rsid w:val="00B30AD0"/>
    <w:rsid w:val="00B3431C"/>
    <w:rsid w:val="00B35233"/>
    <w:rsid w:val="00B35712"/>
    <w:rsid w:val="00B358A3"/>
    <w:rsid w:val="00B37752"/>
    <w:rsid w:val="00B406E4"/>
    <w:rsid w:val="00B40ED8"/>
    <w:rsid w:val="00B41FBF"/>
    <w:rsid w:val="00B4221E"/>
    <w:rsid w:val="00B42590"/>
    <w:rsid w:val="00B4441B"/>
    <w:rsid w:val="00B44B79"/>
    <w:rsid w:val="00B4794B"/>
    <w:rsid w:val="00B47BDA"/>
    <w:rsid w:val="00B51814"/>
    <w:rsid w:val="00B51BEB"/>
    <w:rsid w:val="00B52A04"/>
    <w:rsid w:val="00B62A41"/>
    <w:rsid w:val="00B63926"/>
    <w:rsid w:val="00B64352"/>
    <w:rsid w:val="00B6524E"/>
    <w:rsid w:val="00B65599"/>
    <w:rsid w:val="00B65A7E"/>
    <w:rsid w:val="00B65ED7"/>
    <w:rsid w:val="00B66B8F"/>
    <w:rsid w:val="00B70968"/>
    <w:rsid w:val="00B7108A"/>
    <w:rsid w:val="00B71377"/>
    <w:rsid w:val="00B7171F"/>
    <w:rsid w:val="00B73E90"/>
    <w:rsid w:val="00B73EAB"/>
    <w:rsid w:val="00B761E3"/>
    <w:rsid w:val="00B770EB"/>
    <w:rsid w:val="00B831EA"/>
    <w:rsid w:val="00B83480"/>
    <w:rsid w:val="00B85234"/>
    <w:rsid w:val="00B86074"/>
    <w:rsid w:val="00B87F0E"/>
    <w:rsid w:val="00B87F4B"/>
    <w:rsid w:val="00B91EE9"/>
    <w:rsid w:val="00B9207B"/>
    <w:rsid w:val="00B9304B"/>
    <w:rsid w:val="00B937BD"/>
    <w:rsid w:val="00B96B87"/>
    <w:rsid w:val="00BA0E99"/>
    <w:rsid w:val="00BA1CB6"/>
    <w:rsid w:val="00BA266A"/>
    <w:rsid w:val="00BA2745"/>
    <w:rsid w:val="00BA31B8"/>
    <w:rsid w:val="00BA5553"/>
    <w:rsid w:val="00BA5B1D"/>
    <w:rsid w:val="00BB1A00"/>
    <w:rsid w:val="00BB26EE"/>
    <w:rsid w:val="00BB3EA4"/>
    <w:rsid w:val="00BB5F45"/>
    <w:rsid w:val="00BB7B4F"/>
    <w:rsid w:val="00BC0821"/>
    <w:rsid w:val="00BC08CA"/>
    <w:rsid w:val="00BC0DF4"/>
    <w:rsid w:val="00BC0F40"/>
    <w:rsid w:val="00BC16C2"/>
    <w:rsid w:val="00BC1BB0"/>
    <w:rsid w:val="00BC3230"/>
    <w:rsid w:val="00BC385F"/>
    <w:rsid w:val="00BC45F1"/>
    <w:rsid w:val="00BC7593"/>
    <w:rsid w:val="00BD0509"/>
    <w:rsid w:val="00BD1050"/>
    <w:rsid w:val="00BD1365"/>
    <w:rsid w:val="00BD259B"/>
    <w:rsid w:val="00BD2D95"/>
    <w:rsid w:val="00BD3851"/>
    <w:rsid w:val="00BD3D7B"/>
    <w:rsid w:val="00BD5075"/>
    <w:rsid w:val="00BD66C5"/>
    <w:rsid w:val="00BD756E"/>
    <w:rsid w:val="00BE1574"/>
    <w:rsid w:val="00BE29F0"/>
    <w:rsid w:val="00BE301F"/>
    <w:rsid w:val="00BE53EF"/>
    <w:rsid w:val="00BE69C9"/>
    <w:rsid w:val="00BE7418"/>
    <w:rsid w:val="00BE7473"/>
    <w:rsid w:val="00BF0F17"/>
    <w:rsid w:val="00BF2A33"/>
    <w:rsid w:val="00BF2AFD"/>
    <w:rsid w:val="00BF361D"/>
    <w:rsid w:val="00BF47E9"/>
    <w:rsid w:val="00BF54EF"/>
    <w:rsid w:val="00BF5A24"/>
    <w:rsid w:val="00BF6411"/>
    <w:rsid w:val="00C00570"/>
    <w:rsid w:val="00C02A1C"/>
    <w:rsid w:val="00C0593D"/>
    <w:rsid w:val="00C07204"/>
    <w:rsid w:val="00C07B0F"/>
    <w:rsid w:val="00C10C1B"/>
    <w:rsid w:val="00C1227A"/>
    <w:rsid w:val="00C14B90"/>
    <w:rsid w:val="00C1537A"/>
    <w:rsid w:val="00C17E30"/>
    <w:rsid w:val="00C201F8"/>
    <w:rsid w:val="00C2091F"/>
    <w:rsid w:val="00C20DAA"/>
    <w:rsid w:val="00C21245"/>
    <w:rsid w:val="00C21883"/>
    <w:rsid w:val="00C21D3A"/>
    <w:rsid w:val="00C21DE8"/>
    <w:rsid w:val="00C21E92"/>
    <w:rsid w:val="00C2336E"/>
    <w:rsid w:val="00C23922"/>
    <w:rsid w:val="00C23FBF"/>
    <w:rsid w:val="00C25711"/>
    <w:rsid w:val="00C3027D"/>
    <w:rsid w:val="00C30C0D"/>
    <w:rsid w:val="00C315C0"/>
    <w:rsid w:val="00C31E8F"/>
    <w:rsid w:val="00C32643"/>
    <w:rsid w:val="00C35E12"/>
    <w:rsid w:val="00C35F30"/>
    <w:rsid w:val="00C35F3C"/>
    <w:rsid w:val="00C402DC"/>
    <w:rsid w:val="00C41C44"/>
    <w:rsid w:val="00C41CE2"/>
    <w:rsid w:val="00C4313F"/>
    <w:rsid w:val="00C43329"/>
    <w:rsid w:val="00C45B3D"/>
    <w:rsid w:val="00C50C4D"/>
    <w:rsid w:val="00C5163D"/>
    <w:rsid w:val="00C519D0"/>
    <w:rsid w:val="00C52FE5"/>
    <w:rsid w:val="00C53120"/>
    <w:rsid w:val="00C533FB"/>
    <w:rsid w:val="00C5360E"/>
    <w:rsid w:val="00C5404E"/>
    <w:rsid w:val="00C57804"/>
    <w:rsid w:val="00C60103"/>
    <w:rsid w:val="00C603DA"/>
    <w:rsid w:val="00C61BD4"/>
    <w:rsid w:val="00C6220F"/>
    <w:rsid w:val="00C652B1"/>
    <w:rsid w:val="00C66C46"/>
    <w:rsid w:val="00C66FCF"/>
    <w:rsid w:val="00C70D96"/>
    <w:rsid w:val="00C8087A"/>
    <w:rsid w:val="00C846C6"/>
    <w:rsid w:val="00C84A13"/>
    <w:rsid w:val="00C84D9A"/>
    <w:rsid w:val="00C8530A"/>
    <w:rsid w:val="00C85366"/>
    <w:rsid w:val="00C8562E"/>
    <w:rsid w:val="00C8615F"/>
    <w:rsid w:val="00C8623E"/>
    <w:rsid w:val="00C86BDD"/>
    <w:rsid w:val="00C86E1C"/>
    <w:rsid w:val="00C86EAF"/>
    <w:rsid w:val="00C908C7"/>
    <w:rsid w:val="00C92D3A"/>
    <w:rsid w:val="00C92DDF"/>
    <w:rsid w:val="00C96601"/>
    <w:rsid w:val="00CA0E35"/>
    <w:rsid w:val="00CA1594"/>
    <w:rsid w:val="00CA20CE"/>
    <w:rsid w:val="00CA3A7B"/>
    <w:rsid w:val="00CA463C"/>
    <w:rsid w:val="00CA4F02"/>
    <w:rsid w:val="00CA642F"/>
    <w:rsid w:val="00CA7F23"/>
    <w:rsid w:val="00CB0FC7"/>
    <w:rsid w:val="00CB2123"/>
    <w:rsid w:val="00CB69AE"/>
    <w:rsid w:val="00CB78F5"/>
    <w:rsid w:val="00CB79FF"/>
    <w:rsid w:val="00CC03B2"/>
    <w:rsid w:val="00CC1C36"/>
    <w:rsid w:val="00CC1F00"/>
    <w:rsid w:val="00CC26A9"/>
    <w:rsid w:val="00CC371A"/>
    <w:rsid w:val="00CC4A26"/>
    <w:rsid w:val="00CC5203"/>
    <w:rsid w:val="00CC5630"/>
    <w:rsid w:val="00CC6565"/>
    <w:rsid w:val="00CC6AF0"/>
    <w:rsid w:val="00CD3AEF"/>
    <w:rsid w:val="00CD4B8B"/>
    <w:rsid w:val="00CD4BE5"/>
    <w:rsid w:val="00CD521D"/>
    <w:rsid w:val="00CD603C"/>
    <w:rsid w:val="00CD636A"/>
    <w:rsid w:val="00CD6477"/>
    <w:rsid w:val="00CD700C"/>
    <w:rsid w:val="00CD74FF"/>
    <w:rsid w:val="00CE02F6"/>
    <w:rsid w:val="00CE1920"/>
    <w:rsid w:val="00CE21DA"/>
    <w:rsid w:val="00CE3EF6"/>
    <w:rsid w:val="00CE4B06"/>
    <w:rsid w:val="00CE5515"/>
    <w:rsid w:val="00CE667A"/>
    <w:rsid w:val="00CE6CCD"/>
    <w:rsid w:val="00CF1058"/>
    <w:rsid w:val="00CF1DA7"/>
    <w:rsid w:val="00CF31C7"/>
    <w:rsid w:val="00CF3576"/>
    <w:rsid w:val="00CF39B0"/>
    <w:rsid w:val="00CF5713"/>
    <w:rsid w:val="00CF669B"/>
    <w:rsid w:val="00CF6FF2"/>
    <w:rsid w:val="00CF7B3F"/>
    <w:rsid w:val="00D005ED"/>
    <w:rsid w:val="00D02B4B"/>
    <w:rsid w:val="00D05447"/>
    <w:rsid w:val="00D06022"/>
    <w:rsid w:val="00D07323"/>
    <w:rsid w:val="00D1088A"/>
    <w:rsid w:val="00D126F3"/>
    <w:rsid w:val="00D129C3"/>
    <w:rsid w:val="00D1369A"/>
    <w:rsid w:val="00D13F4B"/>
    <w:rsid w:val="00D141C5"/>
    <w:rsid w:val="00D15DBC"/>
    <w:rsid w:val="00D2221E"/>
    <w:rsid w:val="00D22697"/>
    <w:rsid w:val="00D232AF"/>
    <w:rsid w:val="00D23B5C"/>
    <w:rsid w:val="00D24A5A"/>
    <w:rsid w:val="00D26251"/>
    <w:rsid w:val="00D312E8"/>
    <w:rsid w:val="00D32102"/>
    <w:rsid w:val="00D322D3"/>
    <w:rsid w:val="00D33101"/>
    <w:rsid w:val="00D33E14"/>
    <w:rsid w:val="00D35CF1"/>
    <w:rsid w:val="00D37396"/>
    <w:rsid w:val="00D402A1"/>
    <w:rsid w:val="00D41367"/>
    <w:rsid w:val="00D4144E"/>
    <w:rsid w:val="00D41F07"/>
    <w:rsid w:val="00D42612"/>
    <w:rsid w:val="00D4332D"/>
    <w:rsid w:val="00D455EB"/>
    <w:rsid w:val="00D46CD8"/>
    <w:rsid w:val="00D47335"/>
    <w:rsid w:val="00D47D28"/>
    <w:rsid w:val="00D47E7E"/>
    <w:rsid w:val="00D50BDF"/>
    <w:rsid w:val="00D51AE5"/>
    <w:rsid w:val="00D5225D"/>
    <w:rsid w:val="00D54035"/>
    <w:rsid w:val="00D55869"/>
    <w:rsid w:val="00D560EF"/>
    <w:rsid w:val="00D56E23"/>
    <w:rsid w:val="00D56FA1"/>
    <w:rsid w:val="00D572BF"/>
    <w:rsid w:val="00D578A8"/>
    <w:rsid w:val="00D61DE3"/>
    <w:rsid w:val="00D6296F"/>
    <w:rsid w:val="00D641BE"/>
    <w:rsid w:val="00D654F4"/>
    <w:rsid w:val="00D66C3B"/>
    <w:rsid w:val="00D671A2"/>
    <w:rsid w:val="00D67FAC"/>
    <w:rsid w:val="00D70760"/>
    <w:rsid w:val="00D70764"/>
    <w:rsid w:val="00D7088C"/>
    <w:rsid w:val="00D7160B"/>
    <w:rsid w:val="00D73A20"/>
    <w:rsid w:val="00D76E53"/>
    <w:rsid w:val="00D7710D"/>
    <w:rsid w:val="00D806F1"/>
    <w:rsid w:val="00D82700"/>
    <w:rsid w:val="00D82B65"/>
    <w:rsid w:val="00D84C05"/>
    <w:rsid w:val="00D84CDB"/>
    <w:rsid w:val="00D84D44"/>
    <w:rsid w:val="00D854D9"/>
    <w:rsid w:val="00D86E2A"/>
    <w:rsid w:val="00D874B0"/>
    <w:rsid w:val="00D876D8"/>
    <w:rsid w:val="00D901A9"/>
    <w:rsid w:val="00D91F8B"/>
    <w:rsid w:val="00D927D7"/>
    <w:rsid w:val="00D943E5"/>
    <w:rsid w:val="00D94C5C"/>
    <w:rsid w:val="00D96471"/>
    <w:rsid w:val="00D96BC0"/>
    <w:rsid w:val="00D96FC1"/>
    <w:rsid w:val="00DA3442"/>
    <w:rsid w:val="00DA6C24"/>
    <w:rsid w:val="00DA76C1"/>
    <w:rsid w:val="00DB00A5"/>
    <w:rsid w:val="00DB017F"/>
    <w:rsid w:val="00DB0524"/>
    <w:rsid w:val="00DB0BC3"/>
    <w:rsid w:val="00DB1DA0"/>
    <w:rsid w:val="00DB254D"/>
    <w:rsid w:val="00DB31A6"/>
    <w:rsid w:val="00DB4348"/>
    <w:rsid w:val="00DB50B9"/>
    <w:rsid w:val="00DB52E5"/>
    <w:rsid w:val="00DB62DE"/>
    <w:rsid w:val="00DB65F6"/>
    <w:rsid w:val="00DC10B5"/>
    <w:rsid w:val="00DC11CF"/>
    <w:rsid w:val="00DC2B02"/>
    <w:rsid w:val="00DC2C29"/>
    <w:rsid w:val="00DC339E"/>
    <w:rsid w:val="00DC40E7"/>
    <w:rsid w:val="00DC557A"/>
    <w:rsid w:val="00DC570C"/>
    <w:rsid w:val="00DC63DB"/>
    <w:rsid w:val="00DC6F64"/>
    <w:rsid w:val="00DC7707"/>
    <w:rsid w:val="00DD153E"/>
    <w:rsid w:val="00DD1AEC"/>
    <w:rsid w:val="00DD1C18"/>
    <w:rsid w:val="00DD24DD"/>
    <w:rsid w:val="00DD30C1"/>
    <w:rsid w:val="00DD431B"/>
    <w:rsid w:val="00DD58D9"/>
    <w:rsid w:val="00DD737B"/>
    <w:rsid w:val="00DE0510"/>
    <w:rsid w:val="00DE17D9"/>
    <w:rsid w:val="00DE23D9"/>
    <w:rsid w:val="00DE412C"/>
    <w:rsid w:val="00DE47BD"/>
    <w:rsid w:val="00DE52CB"/>
    <w:rsid w:val="00DE554A"/>
    <w:rsid w:val="00DE5A12"/>
    <w:rsid w:val="00DE6539"/>
    <w:rsid w:val="00DE65D7"/>
    <w:rsid w:val="00DE6AE4"/>
    <w:rsid w:val="00DE6DDC"/>
    <w:rsid w:val="00DE7F64"/>
    <w:rsid w:val="00DF0AA2"/>
    <w:rsid w:val="00DF2839"/>
    <w:rsid w:val="00DF2BEE"/>
    <w:rsid w:val="00DF695C"/>
    <w:rsid w:val="00DF7D22"/>
    <w:rsid w:val="00DF7E0F"/>
    <w:rsid w:val="00E001B2"/>
    <w:rsid w:val="00E001DB"/>
    <w:rsid w:val="00E00585"/>
    <w:rsid w:val="00E0213F"/>
    <w:rsid w:val="00E02F16"/>
    <w:rsid w:val="00E049D0"/>
    <w:rsid w:val="00E05B7F"/>
    <w:rsid w:val="00E0685F"/>
    <w:rsid w:val="00E069EC"/>
    <w:rsid w:val="00E0733E"/>
    <w:rsid w:val="00E07BE6"/>
    <w:rsid w:val="00E1232B"/>
    <w:rsid w:val="00E12FBF"/>
    <w:rsid w:val="00E134AB"/>
    <w:rsid w:val="00E13CFA"/>
    <w:rsid w:val="00E14FDC"/>
    <w:rsid w:val="00E155C2"/>
    <w:rsid w:val="00E163B9"/>
    <w:rsid w:val="00E17642"/>
    <w:rsid w:val="00E1789D"/>
    <w:rsid w:val="00E21791"/>
    <w:rsid w:val="00E2395A"/>
    <w:rsid w:val="00E24964"/>
    <w:rsid w:val="00E25FDF"/>
    <w:rsid w:val="00E2690C"/>
    <w:rsid w:val="00E26E4F"/>
    <w:rsid w:val="00E27E66"/>
    <w:rsid w:val="00E30AEB"/>
    <w:rsid w:val="00E314DB"/>
    <w:rsid w:val="00E3183D"/>
    <w:rsid w:val="00E31978"/>
    <w:rsid w:val="00E32873"/>
    <w:rsid w:val="00E32EFC"/>
    <w:rsid w:val="00E341DC"/>
    <w:rsid w:val="00E35BCA"/>
    <w:rsid w:val="00E40789"/>
    <w:rsid w:val="00E41035"/>
    <w:rsid w:val="00E41240"/>
    <w:rsid w:val="00E421AA"/>
    <w:rsid w:val="00E43312"/>
    <w:rsid w:val="00E459FC"/>
    <w:rsid w:val="00E5008F"/>
    <w:rsid w:val="00E507FF"/>
    <w:rsid w:val="00E50E4D"/>
    <w:rsid w:val="00E5432E"/>
    <w:rsid w:val="00E55D99"/>
    <w:rsid w:val="00E56C4C"/>
    <w:rsid w:val="00E57466"/>
    <w:rsid w:val="00E63C56"/>
    <w:rsid w:val="00E6487E"/>
    <w:rsid w:val="00E660E6"/>
    <w:rsid w:val="00E668B4"/>
    <w:rsid w:val="00E66B66"/>
    <w:rsid w:val="00E67106"/>
    <w:rsid w:val="00E70762"/>
    <w:rsid w:val="00E728F2"/>
    <w:rsid w:val="00E73417"/>
    <w:rsid w:val="00E759AD"/>
    <w:rsid w:val="00E76936"/>
    <w:rsid w:val="00E76ECE"/>
    <w:rsid w:val="00E80699"/>
    <w:rsid w:val="00E834AF"/>
    <w:rsid w:val="00E838B8"/>
    <w:rsid w:val="00E844BE"/>
    <w:rsid w:val="00E84962"/>
    <w:rsid w:val="00E8515E"/>
    <w:rsid w:val="00E85A05"/>
    <w:rsid w:val="00E85BAA"/>
    <w:rsid w:val="00E9219B"/>
    <w:rsid w:val="00E9419E"/>
    <w:rsid w:val="00E9515E"/>
    <w:rsid w:val="00E97069"/>
    <w:rsid w:val="00E97647"/>
    <w:rsid w:val="00EA0753"/>
    <w:rsid w:val="00EA1648"/>
    <w:rsid w:val="00EA18FD"/>
    <w:rsid w:val="00EA24A9"/>
    <w:rsid w:val="00EA3A4D"/>
    <w:rsid w:val="00EA43A8"/>
    <w:rsid w:val="00EA4450"/>
    <w:rsid w:val="00EA5E74"/>
    <w:rsid w:val="00EB05D1"/>
    <w:rsid w:val="00EB08F8"/>
    <w:rsid w:val="00EB0DE9"/>
    <w:rsid w:val="00EB14BC"/>
    <w:rsid w:val="00EB1B75"/>
    <w:rsid w:val="00EB32F1"/>
    <w:rsid w:val="00EB544A"/>
    <w:rsid w:val="00EB6AF8"/>
    <w:rsid w:val="00EB7933"/>
    <w:rsid w:val="00EC0329"/>
    <w:rsid w:val="00EC284B"/>
    <w:rsid w:val="00EC2B3A"/>
    <w:rsid w:val="00EC3716"/>
    <w:rsid w:val="00EC4CB6"/>
    <w:rsid w:val="00EC5233"/>
    <w:rsid w:val="00EC5286"/>
    <w:rsid w:val="00EC5E3B"/>
    <w:rsid w:val="00EC6813"/>
    <w:rsid w:val="00ED1778"/>
    <w:rsid w:val="00ED1B28"/>
    <w:rsid w:val="00ED2298"/>
    <w:rsid w:val="00ED3029"/>
    <w:rsid w:val="00ED365A"/>
    <w:rsid w:val="00ED392F"/>
    <w:rsid w:val="00ED3FF0"/>
    <w:rsid w:val="00ED43B3"/>
    <w:rsid w:val="00ED484D"/>
    <w:rsid w:val="00ED520E"/>
    <w:rsid w:val="00ED6182"/>
    <w:rsid w:val="00ED6CE0"/>
    <w:rsid w:val="00EE0015"/>
    <w:rsid w:val="00EE318F"/>
    <w:rsid w:val="00EE3ADD"/>
    <w:rsid w:val="00EE4BF8"/>
    <w:rsid w:val="00EF1FC0"/>
    <w:rsid w:val="00EF255B"/>
    <w:rsid w:val="00EF266F"/>
    <w:rsid w:val="00EF3D36"/>
    <w:rsid w:val="00EF4248"/>
    <w:rsid w:val="00EF454D"/>
    <w:rsid w:val="00EF51A7"/>
    <w:rsid w:val="00EF54B3"/>
    <w:rsid w:val="00EF70A2"/>
    <w:rsid w:val="00F00620"/>
    <w:rsid w:val="00F0151D"/>
    <w:rsid w:val="00F01B74"/>
    <w:rsid w:val="00F041FE"/>
    <w:rsid w:val="00F04290"/>
    <w:rsid w:val="00F044C1"/>
    <w:rsid w:val="00F04D8E"/>
    <w:rsid w:val="00F05EA9"/>
    <w:rsid w:val="00F072F9"/>
    <w:rsid w:val="00F07F9D"/>
    <w:rsid w:val="00F103FE"/>
    <w:rsid w:val="00F11404"/>
    <w:rsid w:val="00F119A5"/>
    <w:rsid w:val="00F134A5"/>
    <w:rsid w:val="00F139E0"/>
    <w:rsid w:val="00F14CDB"/>
    <w:rsid w:val="00F14F7D"/>
    <w:rsid w:val="00F155C0"/>
    <w:rsid w:val="00F17994"/>
    <w:rsid w:val="00F17EB5"/>
    <w:rsid w:val="00F20442"/>
    <w:rsid w:val="00F20A2B"/>
    <w:rsid w:val="00F21222"/>
    <w:rsid w:val="00F22B6F"/>
    <w:rsid w:val="00F2324E"/>
    <w:rsid w:val="00F23714"/>
    <w:rsid w:val="00F2691C"/>
    <w:rsid w:val="00F27CC8"/>
    <w:rsid w:val="00F313CA"/>
    <w:rsid w:val="00F3158E"/>
    <w:rsid w:val="00F3264E"/>
    <w:rsid w:val="00F33AFE"/>
    <w:rsid w:val="00F33DA2"/>
    <w:rsid w:val="00F33FFD"/>
    <w:rsid w:val="00F352D0"/>
    <w:rsid w:val="00F366BC"/>
    <w:rsid w:val="00F3710A"/>
    <w:rsid w:val="00F400C0"/>
    <w:rsid w:val="00F40772"/>
    <w:rsid w:val="00F41F9E"/>
    <w:rsid w:val="00F42CEA"/>
    <w:rsid w:val="00F45122"/>
    <w:rsid w:val="00F45633"/>
    <w:rsid w:val="00F46112"/>
    <w:rsid w:val="00F46EFE"/>
    <w:rsid w:val="00F5040D"/>
    <w:rsid w:val="00F513F0"/>
    <w:rsid w:val="00F526D0"/>
    <w:rsid w:val="00F533EE"/>
    <w:rsid w:val="00F53BD6"/>
    <w:rsid w:val="00F54F5C"/>
    <w:rsid w:val="00F55417"/>
    <w:rsid w:val="00F55F74"/>
    <w:rsid w:val="00F5603D"/>
    <w:rsid w:val="00F56B78"/>
    <w:rsid w:val="00F6018E"/>
    <w:rsid w:val="00F618DA"/>
    <w:rsid w:val="00F62182"/>
    <w:rsid w:val="00F62569"/>
    <w:rsid w:val="00F639DD"/>
    <w:rsid w:val="00F650F8"/>
    <w:rsid w:val="00F65575"/>
    <w:rsid w:val="00F71513"/>
    <w:rsid w:val="00F73EAC"/>
    <w:rsid w:val="00F74B65"/>
    <w:rsid w:val="00F809DC"/>
    <w:rsid w:val="00F8133E"/>
    <w:rsid w:val="00F841B1"/>
    <w:rsid w:val="00F847EE"/>
    <w:rsid w:val="00F84A13"/>
    <w:rsid w:val="00F85879"/>
    <w:rsid w:val="00F877C5"/>
    <w:rsid w:val="00F90CAB"/>
    <w:rsid w:val="00F91070"/>
    <w:rsid w:val="00F91475"/>
    <w:rsid w:val="00F914C6"/>
    <w:rsid w:val="00F91AD2"/>
    <w:rsid w:val="00F95817"/>
    <w:rsid w:val="00F968B7"/>
    <w:rsid w:val="00F97518"/>
    <w:rsid w:val="00FA2CB6"/>
    <w:rsid w:val="00FA3A5D"/>
    <w:rsid w:val="00FA3B44"/>
    <w:rsid w:val="00FA7D91"/>
    <w:rsid w:val="00FB1173"/>
    <w:rsid w:val="00FB1717"/>
    <w:rsid w:val="00FB28EF"/>
    <w:rsid w:val="00FB2A37"/>
    <w:rsid w:val="00FB3259"/>
    <w:rsid w:val="00FB48CA"/>
    <w:rsid w:val="00FB6601"/>
    <w:rsid w:val="00FB6660"/>
    <w:rsid w:val="00FB7BFB"/>
    <w:rsid w:val="00FC01E2"/>
    <w:rsid w:val="00FC340C"/>
    <w:rsid w:val="00FC431F"/>
    <w:rsid w:val="00FC4FA8"/>
    <w:rsid w:val="00FC5788"/>
    <w:rsid w:val="00FC5AB8"/>
    <w:rsid w:val="00FC5EA8"/>
    <w:rsid w:val="00FC653E"/>
    <w:rsid w:val="00FC72B2"/>
    <w:rsid w:val="00FD0038"/>
    <w:rsid w:val="00FD0DB5"/>
    <w:rsid w:val="00FD18E1"/>
    <w:rsid w:val="00FD1DBF"/>
    <w:rsid w:val="00FD1F9C"/>
    <w:rsid w:val="00FD2D1D"/>
    <w:rsid w:val="00FD3091"/>
    <w:rsid w:val="00FD3639"/>
    <w:rsid w:val="00FD5C81"/>
    <w:rsid w:val="00FD7F4A"/>
    <w:rsid w:val="00FE096D"/>
    <w:rsid w:val="00FE1109"/>
    <w:rsid w:val="00FE1181"/>
    <w:rsid w:val="00FE15FD"/>
    <w:rsid w:val="00FE1FB0"/>
    <w:rsid w:val="00FE2280"/>
    <w:rsid w:val="00FE22B9"/>
    <w:rsid w:val="00FE4455"/>
    <w:rsid w:val="00FE581A"/>
    <w:rsid w:val="00FE6733"/>
    <w:rsid w:val="00FE7E96"/>
    <w:rsid w:val="00FF0B56"/>
    <w:rsid w:val="00FF2433"/>
    <w:rsid w:val="00FF2ADC"/>
    <w:rsid w:val="00FF5E48"/>
    <w:rsid w:val="00FF7034"/>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96B514-3F79-4588-B79A-E7C676A6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4B"/>
    <w:rPr>
      <w:sz w:val="24"/>
      <w:szCs w:val="24"/>
    </w:rPr>
  </w:style>
  <w:style w:type="paragraph" w:styleId="Heading3">
    <w:name w:val="heading 3"/>
    <w:basedOn w:val="Normal"/>
    <w:next w:val="Normal"/>
    <w:link w:val="Heading3Char"/>
    <w:qFormat/>
    <w:rsid w:val="00740636"/>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7F2"/>
    <w:rPr>
      <w:rFonts w:ascii="Tahoma" w:hAnsi="Tahoma" w:cs="Tahoma"/>
      <w:sz w:val="16"/>
      <w:szCs w:val="16"/>
    </w:rPr>
  </w:style>
  <w:style w:type="table" w:styleId="TableGrid">
    <w:name w:val="Table Grid"/>
    <w:basedOn w:val="TableNormal"/>
    <w:rsid w:val="004A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95A"/>
    <w:pPr>
      <w:ind w:left="720"/>
    </w:pPr>
  </w:style>
  <w:style w:type="paragraph" w:styleId="Caption">
    <w:name w:val="caption"/>
    <w:aliases w:val=" Char"/>
    <w:basedOn w:val="Normal"/>
    <w:next w:val="Normal"/>
    <w:link w:val="CaptionChar"/>
    <w:qFormat/>
    <w:rsid w:val="00752F80"/>
    <w:pPr>
      <w:spacing w:before="120" w:after="120" w:line="360" w:lineRule="atLeast"/>
      <w:jc w:val="both"/>
    </w:pPr>
    <w:rPr>
      <w:b/>
      <w:bCs/>
      <w:sz w:val="28"/>
      <w:szCs w:val="20"/>
    </w:rPr>
  </w:style>
  <w:style w:type="character" w:customStyle="1" w:styleId="CaptionChar">
    <w:name w:val="Caption Char"/>
    <w:aliases w:val=" Char Char"/>
    <w:link w:val="Caption"/>
    <w:rsid w:val="00752F80"/>
    <w:rPr>
      <w:b/>
      <w:bCs/>
      <w:sz w:val="28"/>
    </w:rPr>
  </w:style>
  <w:style w:type="character" w:styleId="Hyperlink">
    <w:name w:val="Hyperlink"/>
    <w:rsid w:val="006F38B0"/>
    <w:rPr>
      <w:color w:val="0000FF"/>
      <w:u w:val="single"/>
    </w:rPr>
  </w:style>
  <w:style w:type="paragraph" w:styleId="Header">
    <w:name w:val="header"/>
    <w:basedOn w:val="Normal"/>
    <w:link w:val="HeaderChar"/>
    <w:rsid w:val="0049538B"/>
    <w:pPr>
      <w:tabs>
        <w:tab w:val="center" w:pos="4680"/>
        <w:tab w:val="right" w:pos="9360"/>
      </w:tabs>
    </w:pPr>
  </w:style>
  <w:style w:type="character" w:customStyle="1" w:styleId="HeaderChar">
    <w:name w:val="Header Char"/>
    <w:link w:val="Header"/>
    <w:rsid w:val="0049538B"/>
    <w:rPr>
      <w:sz w:val="24"/>
      <w:szCs w:val="24"/>
    </w:rPr>
  </w:style>
  <w:style w:type="paragraph" w:styleId="Footer">
    <w:name w:val="footer"/>
    <w:basedOn w:val="Normal"/>
    <w:link w:val="FooterChar"/>
    <w:uiPriority w:val="99"/>
    <w:rsid w:val="0049538B"/>
    <w:pPr>
      <w:tabs>
        <w:tab w:val="center" w:pos="4680"/>
        <w:tab w:val="right" w:pos="9360"/>
      </w:tabs>
    </w:pPr>
  </w:style>
  <w:style w:type="character" w:customStyle="1" w:styleId="FooterChar">
    <w:name w:val="Footer Char"/>
    <w:link w:val="Footer"/>
    <w:uiPriority w:val="99"/>
    <w:rsid w:val="0049538B"/>
    <w:rPr>
      <w:sz w:val="24"/>
      <w:szCs w:val="24"/>
    </w:rPr>
  </w:style>
  <w:style w:type="character" w:customStyle="1" w:styleId="Heading3Char">
    <w:name w:val="Heading 3 Char"/>
    <w:link w:val="Heading3"/>
    <w:rsid w:val="00E759AD"/>
    <w:rPr>
      <w:rFonts w:cs="Arial"/>
      <w:b/>
      <w:bCs/>
      <w:sz w:val="24"/>
      <w:szCs w:val="26"/>
    </w:rPr>
  </w:style>
  <w:style w:type="character" w:styleId="PageNumber">
    <w:name w:val="page number"/>
    <w:basedOn w:val="DefaultParagraphFont"/>
    <w:rsid w:val="001F18C2"/>
  </w:style>
  <w:style w:type="character" w:customStyle="1" w:styleId="hps">
    <w:name w:val="hps"/>
    <w:rsid w:val="00B71377"/>
    <w:rPr>
      <w:rFonts w:cs="Times New Roman"/>
    </w:rPr>
  </w:style>
  <w:style w:type="paragraph" w:styleId="NormalWeb">
    <w:name w:val="Normal (Web)"/>
    <w:basedOn w:val="Normal"/>
    <w:uiPriority w:val="99"/>
    <w:unhideWhenUsed/>
    <w:rsid w:val="005613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526">
      <w:bodyDiv w:val="1"/>
      <w:marLeft w:val="0"/>
      <w:marRight w:val="0"/>
      <w:marTop w:val="0"/>
      <w:marBottom w:val="0"/>
      <w:divBdr>
        <w:top w:val="none" w:sz="0" w:space="0" w:color="auto"/>
        <w:left w:val="none" w:sz="0" w:space="0" w:color="auto"/>
        <w:bottom w:val="none" w:sz="0" w:space="0" w:color="auto"/>
        <w:right w:val="none" w:sz="0" w:space="0" w:color="auto"/>
      </w:divBdr>
    </w:div>
    <w:div w:id="57486797">
      <w:bodyDiv w:val="1"/>
      <w:marLeft w:val="0"/>
      <w:marRight w:val="0"/>
      <w:marTop w:val="0"/>
      <w:marBottom w:val="0"/>
      <w:divBdr>
        <w:top w:val="none" w:sz="0" w:space="0" w:color="auto"/>
        <w:left w:val="none" w:sz="0" w:space="0" w:color="auto"/>
        <w:bottom w:val="none" w:sz="0" w:space="0" w:color="auto"/>
        <w:right w:val="none" w:sz="0" w:space="0" w:color="auto"/>
      </w:divBdr>
    </w:div>
    <w:div w:id="60952404">
      <w:bodyDiv w:val="1"/>
      <w:marLeft w:val="0"/>
      <w:marRight w:val="0"/>
      <w:marTop w:val="0"/>
      <w:marBottom w:val="0"/>
      <w:divBdr>
        <w:top w:val="none" w:sz="0" w:space="0" w:color="auto"/>
        <w:left w:val="none" w:sz="0" w:space="0" w:color="auto"/>
        <w:bottom w:val="none" w:sz="0" w:space="0" w:color="auto"/>
        <w:right w:val="none" w:sz="0" w:space="0" w:color="auto"/>
      </w:divBdr>
    </w:div>
    <w:div w:id="95643232">
      <w:bodyDiv w:val="1"/>
      <w:marLeft w:val="0"/>
      <w:marRight w:val="0"/>
      <w:marTop w:val="0"/>
      <w:marBottom w:val="0"/>
      <w:divBdr>
        <w:top w:val="none" w:sz="0" w:space="0" w:color="auto"/>
        <w:left w:val="none" w:sz="0" w:space="0" w:color="auto"/>
        <w:bottom w:val="none" w:sz="0" w:space="0" w:color="auto"/>
        <w:right w:val="none" w:sz="0" w:space="0" w:color="auto"/>
      </w:divBdr>
    </w:div>
    <w:div w:id="136992753">
      <w:bodyDiv w:val="1"/>
      <w:marLeft w:val="0"/>
      <w:marRight w:val="0"/>
      <w:marTop w:val="0"/>
      <w:marBottom w:val="0"/>
      <w:divBdr>
        <w:top w:val="none" w:sz="0" w:space="0" w:color="auto"/>
        <w:left w:val="none" w:sz="0" w:space="0" w:color="auto"/>
        <w:bottom w:val="none" w:sz="0" w:space="0" w:color="auto"/>
        <w:right w:val="none" w:sz="0" w:space="0" w:color="auto"/>
      </w:divBdr>
    </w:div>
    <w:div w:id="141505619">
      <w:bodyDiv w:val="1"/>
      <w:marLeft w:val="0"/>
      <w:marRight w:val="0"/>
      <w:marTop w:val="0"/>
      <w:marBottom w:val="0"/>
      <w:divBdr>
        <w:top w:val="none" w:sz="0" w:space="0" w:color="auto"/>
        <w:left w:val="none" w:sz="0" w:space="0" w:color="auto"/>
        <w:bottom w:val="none" w:sz="0" w:space="0" w:color="auto"/>
        <w:right w:val="none" w:sz="0" w:space="0" w:color="auto"/>
      </w:divBdr>
    </w:div>
    <w:div w:id="206988802">
      <w:bodyDiv w:val="1"/>
      <w:marLeft w:val="0"/>
      <w:marRight w:val="0"/>
      <w:marTop w:val="0"/>
      <w:marBottom w:val="0"/>
      <w:divBdr>
        <w:top w:val="none" w:sz="0" w:space="0" w:color="auto"/>
        <w:left w:val="none" w:sz="0" w:space="0" w:color="auto"/>
        <w:bottom w:val="none" w:sz="0" w:space="0" w:color="auto"/>
        <w:right w:val="none" w:sz="0" w:space="0" w:color="auto"/>
      </w:divBdr>
    </w:div>
    <w:div w:id="258834374">
      <w:bodyDiv w:val="1"/>
      <w:marLeft w:val="0"/>
      <w:marRight w:val="0"/>
      <w:marTop w:val="0"/>
      <w:marBottom w:val="0"/>
      <w:divBdr>
        <w:top w:val="none" w:sz="0" w:space="0" w:color="auto"/>
        <w:left w:val="none" w:sz="0" w:space="0" w:color="auto"/>
        <w:bottom w:val="none" w:sz="0" w:space="0" w:color="auto"/>
        <w:right w:val="none" w:sz="0" w:space="0" w:color="auto"/>
      </w:divBdr>
    </w:div>
    <w:div w:id="261112844">
      <w:bodyDiv w:val="1"/>
      <w:marLeft w:val="0"/>
      <w:marRight w:val="0"/>
      <w:marTop w:val="0"/>
      <w:marBottom w:val="0"/>
      <w:divBdr>
        <w:top w:val="none" w:sz="0" w:space="0" w:color="auto"/>
        <w:left w:val="none" w:sz="0" w:space="0" w:color="auto"/>
        <w:bottom w:val="none" w:sz="0" w:space="0" w:color="auto"/>
        <w:right w:val="none" w:sz="0" w:space="0" w:color="auto"/>
      </w:divBdr>
    </w:div>
    <w:div w:id="272133971">
      <w:bodyDiv w:val="1"/>
      <w:marLeft w:val="0"/>
      <w:marRight w:val="0"/>
      <w:marTop w:val="0"/>
      <w:marBottom w:val="0"/>
      <w:divBdr>
        <w:top w:val="none" w:sz="0" w:space="0" w:color="auto"/>
        <w:left w:val="none" w:sz="0" w:space="0" w:color="auto"/>
        <w:bottom w:val="none" w:sz="0" w:space="0" w:color="auto"/>
        <w:right w:val="none" w:sz="0" w:space="0" w:color="auto"/>
      </w:divBdr>
    </w:div>
    <w:div w:id="319385785">
      <w:bodyDiv w:val="1"/>
      <w:marLeft w:val="0"/>
      <w:marRight w:val="0"/>
      <w:marTop w:val="0"/>
      <w:marBottom w:val="0"/>
      <w:divBdr>
        <w:top w:val="none" w:sz="0" w:space="0" w:color="auto"/>
        <w:left w:val="none" w:sz="0" w:space="0" w:color="auto"/>
        <w:bottom w:val="none" w:sz="0" w:space="0" w:color="auto"/>
        <w:right w:val="none" w:sz="0" w:space="0" w:color="auto"/>
      </w:divBdr>
    </w:div>
    <w:div w:id="371224928">
      <w:bodyDiv w:val="1"/>
      <w:marLeft w:val="0"/>
      <w:marRight w:val="0"/>
      <w:marTop w:val="0"/>
      <w:marBottom w:val="0"/>
      <w:divBdr>
        <w:top w:val="none" w:sz="0" w:space="0" w:color="auto"/>
        <w:left w:val="none" w:sz="0" w:space="0" w:color="auto"/>
        <w:bottom w:val="none" w:sz="0" w:space="0" w:color="auto"/>
        <w:right w:val="none" w:sz="0" w:space="0" w:color="auto"/>
      </w:divBdr>
    </w:div>
    <w:div w:id="378238804">
      <w:bodyDiv w:val="1"/>
      <w:marLeft w:val="0"/>
      <w:marRight w:val="0"/>
      <w:marTop w:val="0"/>
      <w:marBottom w:val="0"/>
      <w:divBdr>
        <w:top w:val="none" w:sz="0" w:space="0" w:color="auto"/>
        <w:left w:val="none" w:sz="0" w:space="0" w:color="auto"/>
        <w:bottom w:val="none" w:sz="0" w:space="0" w:color="auto"/>
        <w:right w:val="none" w:sz="0" w:space="0" w:color="auto"/>
      </w:divBdr>
    </w:div>
    <w:div w:id="379397895">
      <w:bodyDiv w:val="1"/>
      <w:marLeft w:val="0"/>
      <w:marRight w:val="0"/>
      <w:marTop w:val="0"/>
      <w:marBottom w:val="0"/>
      <w:divBdr>
        <w:top w:val="none" w:sz="0" w:space="0" w:color="auto"/>
        <w:left w:val="none" w:sz="0" w:space="0" w:color="auto"/>
        <w:bottom w:val="none" w:sz="0" w:space="0" w:color="auto"/>
        <w:right w:val="none" w:sz="0" w:space="0" w:color="auto"/>
      </w:divBdr>
    </w:div>
    <w:div w:id="415709971">
      <w:bodyDiv w:val="1"/>
      <w:marLeft w:val="0"/>
      <w:marRight w:val="0"/>
      <w:marTop w:val="0"/>
      <w:marBottom w:val="0"/>
      <w:divBdr>
        <w:top w:val="none" w:sz="0" w:space="0" w:color="auto"/>
        <w:left w:val="none" w:sz="0" w:space="0" w:color="auto"/>
        <w:bottom w:val="none" w:sz="0" w:space="0" w:color="auto"/>
        <w:right w:val="none" w:sz="0" w:space="0" w:color="auto"/>
      </w:divBdr>
    </w:div>
    <w:div w:id="433280728">
      <w:bodyDiv w:val="1"/>
      <w:marLeft w:val="0"/>
      <w:marRight w:val="0"/>
      <w:marTop w:val="0"/>
      <w:marBottom w:val="0"/>
      <w:divBdr>
        <w:top w:val="none" w:sz="0" w:space="0" w:color="auto"/>
        <w:left w:val="none" w:sz="0" w:space="0" w:color="auto"/>
        <w:bottom w:val="none" w:sz="0" w:space="0" w:color="auto"/>
        <w:right w:val="none" w:sz="0" w:space="0" w:color="auto"/>
      </w:divBdr>
    </w:div>
    <w:div w:id="438336614">
      <w:bodyDiv w:val="1"/>
      <w:marLeft w:val="0"/>
      <w:marRight w:val="0"/>
      <w:marTop w:val="0"/>
      <w:marBottom w:val="0"/>
      <w:divBdr>
        <w:top w:val="none" w:sz="0" w:space="0" w:color="auto"/>
        <w:left w:val="none" w:sz="0" w:space="0" w:color="auto"/>
        <w:bottom w:val="none" w:sz="0" w:space="0" w:color="auto"/>
        <w:right w:val="none" w:sz="0" w:space="0" w:color="auto"/>
      </w:divBdr>
    </w:div>
    <w:div w:id="462962673">
      <w:bodyDiv w:val="1"/>
      <w:marLeft w:val="0"/>
      <w:marRight w:val="0"/>
      <w:marTop w:val="0"/>
      <w:marBottom w:val="0"/>
      <w:divBdr>
        <w:top w:val="none" w:sz="0" w:space="0" w:color="auto"/>
        <w:left w:val="none" w:sz="0" w:space="0" w:color="auto"/>
        <w:bottom w:val="none" w:sz="0" w:space="0" w:color="auto"/>
        <w:right w:val="none" w:sz="0" w:space="0" w:color="auto"/>
      </w:divBdr>
    </w:div>
    <w:div w:id="466511884">
      <w:bodyDiv w:val="1"/>
      <w:marLeft w:val="0"/>
      <w:marRight w:val="0"/>
      <w:marTop w:val="0"/>
      <w:marBottom w:val="0"/>
      <w:divBdr>
        <w:top w:val="none" w:sz="0" w:space="0" w:color="auto"/>
        <w:left w:val="none" w:sz="0" w:space="0" w:color="auto"/>
        <w:bottom w:val="none" w:sz="0" w:space="0" w:color="auto"/>
        <w:right w:val="none" w:sz="0" w:space="0" w:color="auto"/>
      </w:divBdr>
    </w:div>
    <w:div w:id="491454822">
      <w:bodyDiv w:val="1"/>
      <w:marLeft w:val="0"/>
      <w:marRight w:val="0"/>
      <w:marTop w:val="0"/>
      <w:marBottom w:val="0"/>
      <w:divBdr>
        <w:top w:val="none" w:sz="0" w:space="0" w:color="auto"/>
        <w:left w:val="none" w:sz="0" w:space="0" w:color="auto"/>
        <w:bottom w:val="none" w:sz="0" w:space="0" w:color="auto"/>
        <w:right w:val="none" w:sz="0" w:space="0" w:color="auto"/>
      </w:divBdr>
    </w:div>
    <w:div w:id="624116744">
      <w:bodyDiv w:val="1"/>
      <w:marLeft w:val="0"/>
      <w:marRight w:val="0"/>
      <w:marTop w:val="0"/>
      <w:marBottom w:val="0"/>
      <w:divBdr>
        <w:top w:val="none" w:sz="0" w:space="0" w:color="auto"/>
        <w:left w:val="none" w:sz="0" w:space="0" w:color="auto"/>
        <w:bottom w:val="none" w:sz="0" w:space="0" w:color="auto"/>
        <w:right w:val="none" w:sz="0" w:space="0" w:color="auto"/>
      </w:divBdr>
    </w:div>
    <w:div w:id="626618735">
      <w:bodyDiv w:val="1"/>
      <w:marLeft w:val="0"/>
      <w:marRight w:val="0"/>
      <w:marTop w:val="0"/>
      <w:marBottom w:val="0"/>
      <w:divBdr>
        <w:top w:val="none" w:sz="0" w:space="0" w:color="auto"/>
        <w:left w:val="none" w:sz="0" w:space="0" w:color="auto"/>
        <w:bottom w:val="none" w:sz="0" w:space="0" w:color="auto"/>
        <w:right w:val="none" w:sz="0" w:space="0" w:color="auto"/>
      </w:divBdr>
    </w:div>
    <w:div w:id="646668236">
      <w:bodyDiv w:val="1"/>
      <w:marLeft w:val="0"/>
      <w:marRight w:val="0"/>
      <w:marTop w:val="0"/>
      <w:marBottom w:val="0"/>
      <w:divBdr>
        <w:top w:val="none" w:sz="0" w:space="0" w:color="auto"/>
        <w:left w:val="none" w:sz="0" w:space="0" w:color="auto"/>
        <w:bottom w:val="none" w:sz="0" w:space="0" w:color="auto"/>
        <w:right w:val="none" w:sz="0" w:space="0" w:color="auto"/>
      </w:divBdr>
    </w:div>
    <w:div w:id="672533157">
      <w:bodyDiv w:val="1"/>
      <w:marLeft w:val="0"/>
      <w:marRight w:val="0"/>
      <w:marTop w:val="0"/>
      <w:marBottom w:val="0"/>
      <w:divBdr>
        <w:top w:val="none" w:sz="0" w:space="0" w:color="auto"/>
        <w:left w:val="none" w:sz="0" w:space="0" w:color="auto"/>
        <w:bottom w:val="none" w:sz="0" w:space="0" w:color="auto"/>
        <w:right w:val="none" w:sz="0" w:space="0" w:color="auto"/>
      </w:divBdr>
    </w:div>
    <w:div w:id="745688951">
      <w:bodyDiv w:val="1"/>
      <w:marLeft w:val="0"/>
      <w:marRight w:val="0"/>
      <w:marTop w:val="0"/>
      <w:marBottom w:val="0"/>
      <w:divBdr>
        <w:top w:val="none" w:sz="0" w:space="0" w:color="auto"/>
        <w:left w:val="none" w:sz="0" w:space="0" w:color="auto"/>
        <w:bottom w:val="none" w:sz="0" w:space="0" w:color="auto"/>
        <w:right w:val="none" w:sz="0" w:space="0" w:color="auto"/>
      </w:divBdr>
    </w:div>
    <w:div w:id="766191871">
      <w:bodyDiv w:val="1"/>
      <w:marLeft w:val="0"/>
      <w:marRight w:val="0"/>
      <w:marTop w:val="0"/>
      <w:marBottom w:val="0"/>
      <w:divBdr>
        <w:top w:val="none" w:sz="0" w:space="0" w:color="auto"/>
        <w:left w:val="none" w:sz="0" w:space="0" w:color="auto"/>
        <w:bottom w:val="none" w:sz="0" w:space="0" w:color="auto"/>
        <w:right w:val="none" w:sz="0" w:space="0" w:color="auto"/>
      </w:divBdr>
    </w:div>
    <w:div w:id="772554188">
      <w:bodyDiv w:val="1"/>
      <w:marLeft w:val="0"/>
      <w:marRight w:val="0"/>
      <w:marTop w:val="0"/>
      <w:marBottom w:val="0"/>
      <w:divBdr>
        <w:top w:val="none" w:sz="0" w:space="0" w:color="auto"/>
        <w:left w:val="none" w:sz="0" w:space="0" w:color="auto"/>
        <w:bottom w:val="none" w:sz="0" w:space="0" w:color="auto"/>
        <w:right w:val="none" w:sz="0" w:space="0" w:color="auto"/>
      </w:divBdr>
    </w:div>
    <w:div w:id="782189071">
      <w:bodyDiv w:val="1"/>
      <w:marLeft w:val="0"/>
      <w:marRight w:val="0"/>
      <w:marTop w:val="0"/>
      <w:marBottom w:val="0"/>
      <w:divBdr>
        <w:top w:val="none" w:sz="0" w:space="0" w:color="auto"/>
        <w:left w:val="none" w:sz="0" w:space="0" w:color="auto"/>
        <w:bottom w:val="none" w:sz="0" w:space="0" w:color="auto"/>
        <w:right w:val="none" w:sz="0" w:space="0" w:color="auto"/>
      </w:divBdr>
    </w:div>
    <w:div w:id="783573323">
      <w:bodyDiv w:val="1"/>
      <w:marLeft w:val="0"/>
      <w:marRight w:val="0"/>
      <w:marTop w:val="0"/>
      <w:marBottom w:val="0"/>
      <w:divBdr>
        <w:top w:val="none" w:sz="0" w:space="0" w:color="auto"/>
        <w:left w:val="none" w:sz="0" w:space="0" w:color="auto"/>
        <w:bottom w:val="none" w:sz="0" w:space="0" w:color="auto"/>
        <w:right w:val="none" w:sz="0" w:space="0" w:color="auto"/>
      </w:divBdr>
    </w:div>
    <w:div w:id="791360958">
      <w:bodyDiv w:val="1"/>
      <w:marLeft w:val="0"/>
      <w:marRight w:val="0"/>
      <w:marTop w:val="0"/>
      <w:marBottom w:val="0"/>
      <w:divBdr>
        <w:top w:val="none" w:sz="0" w:space="0" w:color="auto"/>
        <w:left w:val="none" w:sz="0" w:space="0" w:color="auto"/>
        <w:bottom w:val="none" w:sz="0" w:space="0" w:color="auto"/>
        <w:right w:val="none" w:sz="0" w:space="0" w:color="auto"/>
      </w:divBdr>
    </w:div>
    <w:div w:id="835337621">
      <w:bodyDiv w:val="1"/>
      <w:marLeft w:val="0"/>
      <w:marRight w:val="0"/>
      <w:marTop w:val="0"/>
      <w:marBottom w:val="0"/>
      <w:divBdr>
        <w:top w:val="none" w:sz="0" w:space="0" w:color="auto"/>
        <w:left w:val="none" w:sz="0" w:space="0" w:color="auto"/>
        <w:bottom w:val="none" w:sz="0" w:space="0" w:color="auto"/>
        <w:right w:val="none" w:sz="0" w:space="0" w:color="auto"/>
      </w:divBdr>
    </w:div>
    <w:div w:id="864372040">
      <w:bodyDiv w:val="1"/>
      <w:marLeft w:val="0"/>
      <w:marRight w:val="0"/>
      <w:marTop w:val="0"/>
      <w:marBottom w:val="0"/>
      <w:divBdr>
        <w:top w:val="none" w:sz="0" w:space="0" w:color="auto"/>
        <w:left w:val="none" w:sz="0" w:space="0" w:color="auto"/>
        <w:bottom w:val="none" w:sz="0" w:space="0" w:color="auto"/>
        <w:right w:val="none" w:sz="0" w:space="0" w:color="auto"/>
      </w:divBdr>
    </w:div>
    <w:div w:id="914049511">
      <w:bodyDiv w:val="1"/>
      <w:marLeft w:val="0"/>
      <w:marRight w:val="0"/>
      <w:marTop w:val="0"/>
      <w:marBottom w:val="0"/>
      <w:divBdr>
        <w:top w:val="none" w:sz="0" w:space="0" w:color="auto"/>
        <w:left w:val="none" w:sz="0" w:space="0" w:color="auto"/>
        <w:bottom w:val="none" w:sz="0" w:space="0" w:color="auto"/>
        <w:right w:val="none" w:sz="0" w:space="0" w:color="auto"/>
      </w:divBdr>
    </w:div>
    <w:div w:id="1045719884">
      <w:bodyDiv w:val="1"/>
      <w:marLeft w:val="0"/>
      <w:marRight w:val="0"/>
      <w:marTop w:val="0"/>
      <w:marBottom w:val="0"/>
      <w:divBdr>
        <w:top w:val="none" w:sz="0" w:space="0" w:color="auto"/>
        <w:left w:val="none" w:sz="0" w:space="0" w:color="auto"/>
        <w:bottom w:val="none" w:sz="0" w:space="0" w:color="auto"/>
        <w:right w:val="none" w:sz="0" w:space="0" w:color="auto"/>
      </w:divBdr>
    </w:div>
    <w:div w:id="1049038356">
      <w:bodyDiv w:val="1"/>
      <w:marLeft w:val="0"/>
      <w:marRight w:val="0"/>
      <w:marTop w:val="0"/>
      <w:marBottom w:val="0"/>
      <w:divBdr>
        <w:top w:val="none" w:sz="0" w:space="0" w:color="auto"/>
        <w:left w:val="none" w:sz="0" w:space="0" w:color="auto"/>
        <w:bottom w:val="none" w:sz="0" w:space="0" w:color="auto"/>
        <w:right w:val="none" w:sz="0" w:space="0" w:color="auto"/>
      </w:divBdr>
    </w:div>
    <w:div w:id="1125469612">
      <w:bodyDiv w:val="1"/>
      <w:marLeft w:val="0"/>
      <w:marRight w:val="0"/>
      <w:marTop w:val="0"/>
      <w:marBottom w:val="0"/>
      <w:divBdr>
        <w:top w:val="none" w:sz="0" w:space="0" w:color="auto"/>
        <w:left w:val="none" w:sz="0" w:space="0" w:color="auto"/>
        <w:bottom w:val="none" w:sz="0" w:space="0" w:color="auto"/>
        <w:right w:val="none" w:sz="0" w:space="0" w:color="auto"/>
      </w:divBdr>
    </w:div>
    <w:div w:id="1185552939">
      <w:bodyDiv w:val="1"/>
      <w:marLeft w:val="0"/>
      <w:marRight w:val="0"/>
      <w:marTop w:val="0"/>
      <w:marBottom w:val="0"/>
      <w:divBdr>
        <w:top w:val="none" w:sz="0" w:space="0" w:color="auto"/>
        <w:left w:val="none" w:sz="0" w:space="0" w:color="auto"/>
        <w:bottom w:val="none" w:sz="0" w:space="0" w:color="auto"/>
        <w:right w:val="none" w:sz="0" w:space="0" w:color="auto"/>
      </w:divBdr>
    </w:div>
    <w:div w:id="1277903893">
      <w:bodyDiv w:val="1"/>
      <w:marLeft w:val="0"/>
      <w:marRight w:val="0"/>
      <w:marTop w:val="0"/>
      <w:marBottom w:val="0"/>
      <w:divBdr>
        <w:top w:val="none" w:sz="0" w:space="0" w:color="auto"/>
        <w:left w:val="none" w:sz="0" w:space="0" w:color="auto"/>
        <w:bottom w:val="none" w:sz="0" w:space="0" w:color="auto"/>
        <w:right w:val="none" w:sz="0" w:space="0" w:color="auto"/>
      </w:divBdr>
    </w:div>
    <w:div w:id="1283997371">
      <w:bodyDiv w:val="1"/>
      <w:marLeft w:val="0"/>
      <w:marRight w:val="0"/>
      <w:marTop w:val="0"/>
      <w:marBottom w:val="0"/>
      <w:divBdr>
        <w:top w:val="none" w:sz="0" w:space="0" w:color="auto"/>
        <w:left w:val="none" w:sz="0" w:space="0" w:color="auto"/>
        <w:bottom w:val="none" w:sz="0" w:space="0" w:color="auto"/>
        <w:right w:val="none" w:sz="0" w:space="0" w:color="auto"/>
      </w:divBdr>
    </w:div>
    <w:div w:id="1293243311">
      <w:bodyDiv w:val="1"/>
      <w:marLeft w:val="0"/>
      <w:marRight w:val="0"/>
      <w:marTop w:val="0"/>
      <w:marBottom w:val="0"/>
      <w:divBdr>
        <w:top w:val="none" w:sz="0" w:space="0" w:color="auto"/>
        <w:left w:val="none" w:sz="0" w:space="0" w:color="auto"/>
        <w:bottom w:val="none" w:sz="0" w:space="0" w:color="auto"/>
        <w:right w:val="none" w:sz="0" w:space="0" w:color="auto"/>
      </w:divBdr>
    </w:div>
    <w:div w:id="1305309758">
      <w:bodyDiv w:val="1"/>
      <w:marLeft w:val="0"/>
      <w:marRight w:val="0"/>
      <w:marTop w:val="0"/>
      <w:marBottom w:val="0"/>
      <w:divBdr>
        <w:top w:val="none" w:sz="0" w:space="0" w:color="auto"/>
        <w:left w:val="none" w:sz="0" w:space="0" w:color="auto"/>
        <w:bottom w:val="none" w:sz="0" w:space="0" w:color="auto"/>
        <w:right w:val="none" w:sz="0" w:space="0" w:color="auto"/>
      </w:divBdr>
    </w:div>
    <w:div w:id="1330331290">
      <w:bodyDiv w:val="1"/>
      <w:marLeft w:val="0"/>
      <w:marRight w:val="0"/>
      <w:marTop w:val="0"/>
      <w:marBottom w:val="0"/>
      <w:divBdr>
        <w:top w:val="none" w:sz="0" w:space="0" w:color="auto"/>
        <w:left w:val="none" w:sz="0" w:space="0" w:color="auto"/>
        <w:bottom w:val="none" w:sz="0" w:space="0" w:color="auto"/>
        <w:right w:val="none" w:sz="0" w:space="0" w:color="auto"/>
      </w:divBdr>
    </w:div>
    <w:div w:id="1335886363">
      <w:bodyDiv w:val="1"/>
      <w:marLeft w:val="0"/>
      <w:marRight w:val="0"/>
      <w:marTop w:val="0"/>
      <w:marBottom w:val="0"/>
      <w:divBdr>
        <w:top w:val="none" w:sz="0" w:space="0" w:color="auto"/>
        <w:left w:val="none" w:sz="0" w:space="0" w:color="auto"/>
        <w:bottom w:val="none" w:sz="0" w:space="0" w:color="auto"/>
        <w:right w:val="none" w:sz="0" w:space="0" w:color="auto"/>
      </w:divBdr>
    </w:div>
    <w:div w:id="1382096557">
      <w:bodyDiv w:val="1"/>
      <w:marLeft w:val="0"/>
      <w:marRight w:val="0"/>
      <w:marTop w:val="0"/>
      <w:marBottom w:val="0"/>
      <w:divBdr>
        <w:top w:val="none" w:sz="0" w:space="0" w:color="auto"/>
        <w:left w:val="none" w:sz="0" w:space="0" w:color="auto"/>
        <w:bottom w:val="none" w:sz="0" w:space="0" w:color="auto"/>
        <w:right w:val="none" w:sz="0" w:space="0" w:color="auto"/>
      </w:divBdr>
    </w:div>
    <w:div w:id="1394893609">
      <w:bodyDiv w:val="1"/>
      <w:marLeft w:val="0"/>
      <w:marRight w:val="0"/>
      <w:marTop w:val="0"/>
      <w:marBottom w:val="0"/>
      <w:divBdr>
        <w:top w:val="none" w:sz="0" w:space="0" w:color="auto"/>
        <w:left w:val="none" w:sz="0" w:space="0" w:color="auto"/>
        <w:bottom w:val="none" w:sz="0" w:space="0" w:color="auto"/>
        <w:right w:val="none" w:sz="0" w:space="0" w:color="auto"/>
      </w:divBdr>
    </w:div>
    <w:div w:id="1465923753">
      <w:bodyDiv w:val="1"/>
      <w:marLeft w:val="0"/>
      <w:marRight w:val="0"/>
      <w:marTop w:val="0"/>
      <w:marBottom w:val="0"/>
      <w:divBdr>
        <w:top w:val="none" w:sz="0" w:space="0" w:color="auto"/>
        <w:left w:val="none" w:sz="0" w:space="0" w:color="auto"/>
        <w:bottom w:val="none" w:sz="0" w:space="0" w:color="auto"/>
        <w:right w:val="none" w:sz="0" w:space="0" w:color="auto"/>
      </w:divBdr>
    </w:div>
    <w:div w:id="1500802421">
      <w:bodyDiv w:val="1"/>
      <w:marLeft w:val="0"/>
      <w:marRight w:val="0"/>
      <w:marTop w:val="0"/>
      <w:marBottom w:val="0"/>
      <w:divBdr>
        <w:top w:val="none" w:sz="0" w:space="0" w:color="auto"/>
        <w:left w:val="none" w:sz="0" w:space="0" w:color="auto"/>
        <w:bottom w:val="none" w:sz="0" w:space="0" w:color="auto"/>
        <w:right w:val="none" w:sz="0" w:space="0" w:color="auto"/>
      </w:divBdr>
    </w:div>
    <w:div w:id="1553233214">
      <w:bodyDiv w:val="1"/>
      <w:marLeft w:val="0"/>
      <w:marRight w:val="0"/>
      <w:marTop w:val="0"/>
      <w:marBottom w:val="0"/>
      <w:divBdr>
        <w:top w:val="none" w:sz="0" w:space="0" w:color="auto"/>
        <w:left w:val="none" w:sz="0" w:space="0" w:color="auto"/>
        <w:bottom w:val="none" w:sz="0" w:space="0" w:color="auto"/>
        <w:right w:val="none" w:sz="0" w:space="0" w:color="auto"/>
      </w:divBdr>
    </w:div>
    <w:div w:id="1563058578">
      <w:bodyDiv w:val="1"/>
      <w:marLeft w:val="0"/>
      <w:marRight w:val="0"/>
      <w:marTop w:val="0"/>
      <w:marBottom w:val="0"/>
      <w:divBdr>
        <w:top w:val="none" w:sz="0" w:space="0" w:color="auto"/>
        <w:left w:val="none" w:sz="0" w:space="0" w:color="auto"/>
        <w:bottom w:val="none" w:sz="0" w:space="0" w:color="auto"/>
        <w:right w:val="none" w:sz="0" w:space="0" w:color="auto"/>
      </w:divBdr>
    </w:div>
    <w:div w:id="1572696008">
      <w:bodyDiv w:val="1"/>
      <w:marLeft w:val="0"/>
      <w:marRight w:val="0"/>
      <w:marTop w:val="0"/>
      <w:marBottom w:val="0"/>
      <w:divBdr>
        <w:top w:val="none" w:sz="0" w:space="0" w:color="auto"/>
        <w:left w:val="none" w:sz="0" w:space="0" w:color="auto"/>
        <w:bottom w:val="none" w:sz="0" w:space="0" w:color="auto"/>
        <w:right w:val="none" w:sz="0" w:space="0" w:color="auto"/>
      </w:divBdr>
    </w:div>
    <w:div w:id="1574002395">
      <w:bodyDiv w:val="1"/>
      <w:marLeft w:val="0"/>
      <w:marRight w:val="0"/>
      <w:marTop w:val="0"/>
      <w:marBottom w:val="0"/>
      <w:divBdr>
        <w:top w:val="none" w:sz="0" w:space="0" w:color="auto"/>
        <w:left w:val="none" w:sz="0" w:space="0" w:color="auto"/>
        <w:bottom w:val="none" w:sz="0" w:space="0" w:color="auto"/>
        <w:right w:val="none" w:sz="0" w:space="0" w:color="auto"/>
      </w:divBdr>
    </w:div>
    <w:div w:id="1576740724">
      <w:bodyDiv w:val="1"/>
      <w:marLeft w:val="0"/>
      <w:marRight w:val="0"/>
      <w:marTop w:val="0"/>
      <w:marBottom w:val="0"/>
      <w:divBdr>
        <w:top w:val="none" w:sz="0" w:space="0" w:color="auto"/>
        <w:left w:val="none" w:sz="0" w:space="0" w:color="auto"/>
        <w:bottom w:val="none" w:sz="0" w:space="0" w:color="auto"/>
        <w:right w:val="none" w:sz="0" w:space="0" w:color="auto"/>
      </w:divBdr>
    </w:div>
    <w:div w:id="1578898029">
      <w:bodyDiv w:val="1"/>
      <w:marLeft w:val="0"/>
      <w:marRight w:val="0"/>
      <w:marTop w:val="0"/>
      <w:marBottom w:val="0"/>
      <w:divBdr>
        <w:top w:val="none" w:sz="0" w:space="0" w:color="auto"/>
        <w:left w:val="none" w:sz="0" w:space="0" w:color="auto"/>
        <w:bottom w:val="none" w:sz="0" w:space="0" w:color="auto"/>
        <w:right w:val="none" w:sz="0" w:space="0" w:color="auto"/>
      </w:divBdr>
    </w:div>
    <w:div w:id="1634674516">
      <w:bodyDiv w:val="1"/>
      <w:marLeft w:val="0"/>
      <w:marRight w:val="0"/>
      <w:marTop w:val="0"/>
      <w:marBottom w:val="0"/>
      <w:divBdr>
        <w:top w:val="none" w:sz="0" w:space="0" w:color="auto"/>
        <w:left w:val="none" w:sz="0" w:space="0" w:color="auto"/>
        <w:bottom w:val="none" w:sz="0" w:space="0" w:color="auto"/>
        <w:right w:val="none" w:sz="0" w:space="0" w:color="auto"/>
      </w:divBdr>
    </w:div>
    <w:div w:id="1642420038">
      <w:bodyDiv w:val="1"/>
      <w:marLeft w:val="0"/>
      <w:marRight w:val="0"/>
      <w:marTop w:val="0"/>
      <w:marBottom w:val="0"/>
      <w:divBdr>
        <w:top w:val="none" w:sz="0" w:space="0" w:color="auto"/>
        <w:left w:val="none" w:sz="0" w:space="0" w:color="auto"/>
        <w:bottom w:val="none" w:sz="0" w:space="0" w:color="auto"/>
        <w:right w:val="none" w:sz="0" w:space="0" w:color="auto"/>
      </w:divBdr>
    </w:div>
    <w:div w:id="1643465428">
      <w:bodyDiv w:val="1"/>
      <w:marLeft w:val="0"/>
      <w:marRight w:val="0"/>
      <w:marTop w:val="0"/>
      <w:marBottom w:val="0"/>
      <w:divBdr>
        <w:top w:val="none" w:sz="0" w:space="0" w:color="auto"/>
        <w:left w:val="none" w:sz="0" w:space="0" w:color="auto"/>
        <w:bottom w:val="none" w:sz="0" w:space="0" w:color="auto"/>
        <w:right w:val="none" w:sz="0" w:space="0" w:color="auto"/>
      </w:divBdr>
    </w:div>
    <w:div w:id="1682968554">
      <w:bodyDiv w:val="1"/>
      <w:marLeft w:val="0"/>
      <w:marRight w:val="0"/>
      <w:marTop w:val="0"/>
      <w:marBottom w:val="0"/>
      <w:divBdr>
        <w:top w:val="none" w:sz="0" w:space="0" w:color="auto"/>
        <w:left w:val="none" w:sz="0" w:space="0" w:color="auto"/>
        <w:bottom w:val="none" w:sz="0" w:space="0" w:color="auto"/>
        <w:right w:val="none" w:sz="0" w:space="0" w:color="auto"/>
      </w:divBdr>
    </w:div>
    <w:div w:id="1698697932">
      <w:bodyDiv w:val="1"/>
      <w:marLeft w:val="0"/>
      <w:marRight w:val="0"/>
      <w:marTop w:val="0"/>
      <w:marBottom w:val="0"/>
      <w:divBdr>
        <w:top w:val="none" w:sz="0" w:space="0" w:color="auto"/>
        <w:left w:val="none" w:sz="0" w:space="0" w:color="auto"/>
        <w:bottom w:val="none" w:sz="0" w:space="0" w:color="auto"/>
        <w:right w:val="none" w:sz="0" w:space="0" w:color="auto"/>
      </w:divBdr>
    </w:div>
    <w:div w:id="1726177750">
      <w:bodyDiv w:val="1"/>
      <w:marLeft w:val="0"/>
      <w:marRight w:val="0"/>
      <w:marTop w:val="0"/>
      <w:marBottom w:val="0"/>
      <w:divBdr>
        <w:top w:val="none" w:sz="0" w:space="0" w:color="auto"/>
        <w:left w:val="none" w:sz="0" w:space="0" w:color="auto"/>
        <w:bottom w:val="none" w:sz="0" w:space="0" w:color="auto"/>
        <w:right w:val="none" w:sz="0" w:space="0" w:color="auto"/>
      </w:divBdr>
    </w:div>
    <w:div w:id="1769960263">
      <w:bodyDiv w:val="1"/>
      <w:marLeft w:val="0"/>
      <w:marRight w:val="0"/>
      <w:marTop w:val="0"/>
      <w:marBottom w:val="0"/>
      <w:divBdr>
        <w:top w:val="none" w:sz="0" w:space="0" w:color="auto"/>
        <w:left w:val="none" w:sz="0" w:space="0" w:color="auto"/>
        <w:bottom w:val="none" w:sz="0" w:space="0" w:color="auto"/>
        <w:right w:val="none" w:sz="0" w:space="0" w:color="auto"/>
      </w:divBdr>
    </w:div>
    <w:div w:id="1846703833">
      <w:bodyDiv w:val="1"/>
      <w:marLeft w:val="0"/>
      <w:marRight w:val="0"/>
      <w:marTop w:val="0"/>
      <w:marBottom w:val="0"/>
      <w:divBdr>
        <w:top w:val="none" w:sz="0" w:space="0" w:color="auto"/>
        <w:left w:val="none" w:sz="0" w:space="0" w:color="auto"/>
        <w:bottom w:val="none" w:sz="0" w:space="0" w:color="auto"/>
        <w:right w:val="none" w:sz="0" w:space="0" w:color="auto"/>
      </w:divBdr>
    </w:div>
    <w:div w:id="1884368617">
      <w:bodyDiv w:val="1"/>
      <w:marLeft w:val="0"/>
      <w:marRight w:val="0"/>
      <w:marTop w:val="0"/>
      <w:marBottom w:val="0"/>
      <w:divBdr>
        <w:top w:val="none" w:sz="0" w:space="0" w:color="auto"/>
        <w:left w:val="none" w:sz="0" w:space="0" w:color="auto"/>
        <w:bottom w:val="none" w:sz="0" w:space="0" w:color="auto"/>
        <w:right w:val="none" w:sz="0" w:space="0" w:color="auto"/>
      </w:divBdr>
    </w:div>
    <w:div w:id="1975911127">
      <w:bodyDiv w:val="1"/>
      <w:marLeft w:val="0"/>
      <w:marRight w:val="0"/>
      <w:marTop w:val="0"/>
      <w:marBottom w:val="0"/>
      <w:divBdr>
        <w:top w:val="none" w:sz="0" w:space="0" w:color="auto"/>
        <w:left w:val="none" w:sz="0" w:space="0" w:color="auto"/>
        <w:bottom w:val="none" w:sz="0" w:space="0" w:color="auto"/>
        <w:right w:val="none" w:sz="0" w:space="0" w:color="auto"/>
      </w:divBdr>
    </w:div>
    <w:div w:id="1998876610">
      <w:bodyDiv w:val="1"/>
      <w:marLeft w:val="0"/>
      <w:marRight w:val="0"/>
      <w:marTop w:val="0"/>
      <w:marBottom w:val="0"/>
      <w:divBdr>
        <w:top w:val="none" w:sz="0" w:space="0" w:color="auto"/>
        <w:left w:val="none" w:sz="0" w:space="0" w:color="auto"/>
        <w:bottom w:val="none" w:sz="0" w:space="0" w:color="auto"/>
        <w:right w:val="none" w:sz="0" w:space="0" w:color="auto"/>
      </w:divBdr>
    </w:div>
    <w:div w:id="2011980041">
      <w:bodyDiv w:val="1"/>
      <w:marLeft w:val="0"/>
      <w:marRight w:val="0"/>
      <w:marTop w:val="0"/>
      <w:marBottom w:val="0"/>
      <w:divBdr>
        <w:top w:val="none" w:sz="0" w:space="0" w:color="auto"/>
        <w:left w:val="none" w:sz="0" w:space="0" w:color="auto"/>
        <w:bottom w:val="none" w:sz="0" w:space="0" w:color="auto"/>
        <w:right w:val="none" w:sz="0" w:space="0" w:color="auto"/>
      </w:divBdr>
    </w:div>
    <w:div w:id="2038267813">
      <w:bodyDiv w:val="1"/>
      <w:marLeft w:val="0"/>
      <w:marRight w:val="0"/>
      <w:marTop w:val="0"/>
      <w:marBottom w:val="0"/>
      <w:divBdr>
        <w:top w:val="none" w:sz="0" w:space="0" w:color="auto"/>
        <w:left w:val="none" w:sz="0" w:space="0" w:color="auto"/>
        <w:bottom w:val="none" w:sz="0" w:space="0" w:color="auto"/>
        <w:right w:val="none" w:sz="0" w:space="0" w:color="auto"/>
      </w:divBdr>
    </w:div>
    <w:div w:id="2086565267">
      <w:bodyDiv w:val="1"/>
      <w:marLeft w:val="0"/>
      <w:marRight w:val="0"/>
      <w:marTop w:val="0"/>
      <w:marBottom w:val="0"/>
      <w:divBdr>
        <w:top w:val="none" w:sz="0" w:space="0" w:color="auto"/>
        <w:left w:val="none" w:sz="0" w:space="0" w:color="auto"/>
        <w:bottom w:val="none" w:sz="0" w:space="0" w:color="auto"/>
        <w:right w:val="none" w:sz="0" w:space="0" w:color="auto"/>
      </w:divBdr>
    </w:div>
    <w:div w:id="20983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quyet-dinh-831-qd-byt-mau-ho-so-quan-ly-suc-khoe-ca-nhan-phuc-vu-cham-soc-suc-khoe-ban-dau-2017-342334.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4EFB-24F6-48B8-A3BD-D4B8711D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UDCNTT trong CD</vt:lpstr>
    </vt:vector>
  </TitlesOfParts>
  <Company>Grizli777</Company>
  <LinksUpToDate>false</LinksUpToDate>
  <CharactersWithSpaces>23334</CharactersWithSpaces>
  <SharedDoc>false</SharedDoc>
  <HLinks>
    <vt:vector size="6" baseType="variant">
      <vt:variant>
        <vt:i4>1310743</vt:i4>
      </vt:variant>
      <vt:variant>
        <vt:i4>54</vt:i4>
      </vt:variant>
      <vt:variant>
        <vt:i4>0</vt:i4>
      </vt:variant>
      <vt:variant>
        <vt:i4>5</vt:i4>
      </vt:variant>
      <vt:variant>
        <vt:lpwstr>https://thuvienphapluat.vn/van-ban/the-thao-y-te/quyet-dinh-831-qd-byt-mau-ho-so-quan-ly-suc-khoe-ca-nhan-phuc-vu-cham-soc-suc-khoe-ban-dau-2017-342334.aspx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UDCNTT trong CD</dc:title>
  <dc:creator>lvhung</dc:creator>
  <cp:lastModifiedBy>Admin</cp:lastModifiedBy>
  <cp:revision>2</cp:revision>
  <cp:lastPrinted>2020-11-19T02:28:00Z</cp:lastPrinted>
  <dcterms:created xsi:type="dcterms:W3CDTF">2020-12-31T02:36:00Z</dcterms:created>
  <dcterms:modified xsi:type="dcterms:W3CDTF">2020-12-31T02:36:00Z</dcterms:modified>
</cp:coreProperties>
</file>